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E1246" w14:textId="77777777" w:rsidR="00C635BB" w:rsidRDefault="00000000">
      <w:pPr>
        <w:jc w:val="center"/>
        <w:rPr>
          <w:b/>
          <w:bCs/>
          <w:smallCaps/>
          <w:color w:val="438EB9"/>
          <w:sz w:val="58"/>
          <w:szCs w:val="58"/>
        </w:rPr>
      </w:pPr>
      <w:r>
        <w:rPr>
          <w:b/>
          <w:bCs/>
          <w:smallCaps/>
          <w:noProof/>
          <w:color w:val="438EB9"/>
          <w:sz w:val="58"/>
          <w:szCs w:val="58"/>
        </w:rPr>
        <w:drawing>
          <wp:inline distT="114300" distB="114300" distL="114300" distR="114300" wp14:anchorId="75B5B632" wp14:editId="571B928D">
            <wp:extent cx="2785102" cy="1093803"/>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785102" cy="1093803"/>
                    </a:xfrm>
                    <a:prstGeom prst="rect">
                      <a:avLst/>
                    </a:prstGeom>
                    <a:ln/>
                  </pic:spPr>
                </pic:pic>
              </a:graphicData>
            </a:graphic>
          </wp:inline>
        </w:drawing>
      </w:r>
    </w:p>
    <w:p w14:paraId="411FC492" w14:textId="77777777" w:rsidR="00C635BB" w:rsidRDefault="00000000">
      <w:pPr>
        <w:pBdr>
          <w:top w:val="nil"/>
          <w:left w:val="nil"/>
          <w:bottom w:val="nil"/>
          <w:right w:val="nil"/>
          <w:between w:val="nil"/>
        </w:pBdr>
        <w:jc w:val="center"/>
        <w:rPr>
          <w:b/>
          <w:bCs/>
          <w:smallCaps/>
          <w:color w:val="438EB9"/>
          <w:sz w:val="62"/>
          <w:szCs w:val="62"/>
        </w:rPr>
      </w:pPr>
      <w:r>
        <w:rPr>
          <w:b/>
          <w:bCs/>
          <w:smallCaps/>
          <w:color w:val="438EB9"/>
          <w:sz w:val="62"/>
          <w:szCs w:val="62"/>
        </w:rPr>
        <w:t>{{nome}}</w:t>
      </w:r>
    </w:p>
    <w:p w14:paraId="7AC4F744" w14:textId="77777777" w:rsidR="00C635BB" w:rsidRDefault="00000000">
      <w:pPr>
        <w:pBdr>
          <w:top w:val="nil"/>
          <w:left w:val="nil"/>
          <w:bottom w:val="nil"/>
          <w:right w:val="nil"/>
          <w:between w:val="nil"/>
        </w:pBdr>
        <w:jc w:val="center"/>
        <w:rPr>
          <w:b/>
          <w:bCs/>
          <w:smallCaps/>
          <w:color w:val="438EB9"/>
          <w:sz w:val="44"/>
          <w:szCs w:val="44"/>
        </w:rPr>
      </w:pPr>
      <w:r>
        <w:rPr>
          <w:b/>
          <w:bCs/>
          <w:smallCaps/>
          <w:color w:val="438EB9"/>
          <w:sz w:val="48"/>
          <w:szCs w:val="48"/>
        </w:rPr>
        <w:t>{{tipologia}}</w:t>
      </w:r>
      <w:r>
        <w:rPr>
          <w:b/>
          <w:bCs/>
          <w:smallCaps/>
          <w:color w:val="438EB9"/>
          <w:sz w:val="48"/>
          <w:szCs w:val="48"/>
        </w:rPr>
        <w:br/>
        <w:t>{{</w:t>
      </w:r>
      <w:proofErr w:type="spellStart"/>
      <w:r>
        <w:rPr>
          <w:b/>
          <w:bCs/>
          <w:smallCaps/>
          <w:color w:val="438EB9"/>
          <w:sz w:val="48"/>
          <w:szCs w:val="48"/>
        </w:rPr>
        <w:t>indirizzo_legale</w:t>
      </w:r>
      <w:proofErr w:type="spellEnd"/>
      <w:r>
        <w:rPr>
          <w:b/>
          <w:bCs/>
          <w:smallCaps/>
          <w:color w:val="438EB9"/>
          <w:sz w:val="48"/>
          <w:szCs w:val="48"/>
        </w:rPr>
        <w:t>}}</w:t>
      </w:r>
      <w:r>
        <w:rPr>
          <w:b/>
          <w:bCs/>
          <w:smallCaps/>
          <w:color w:val="438EB9"/>
          <w:sz w:val="48"/>
          <w:szCs w:val="48"/>
        </w:rPr>
        <w:br/>
        <w:t>{{</w:t>
      </w:r>
      <w:proofErr w:type="spellStart"/>
      <w:proofErr w:type="gramStart"/>
      <w:r>
        <w:rPr>
          <w:b/>
          <w:bCs/>
          <w:smallCaps/>
          <w:color w:val="438EB9"/>
          <w:sz w:val="48"/>
          <w:szCs w:val="48"/>
        </w:rPr>
        <w:t>citta</w:t>
      </w:r>
      <w:proofErr w:type="gramEnd"/>
      <w:r>
        <w:rPr>
          <w:b/>
          <w:bCs/>
          <w:smallCaps/>
          <w:color w:val="438EB9"/>
          <w:sz w:val="48"/>
          <w:szCs w:val="48"/>
        </w:rPr>
        <w:t>_legale</w:t>
      </w:r>
      <w:proofErr w:type="spellEnd"/>
      <w:r>
        <w:rPr>
          <w:b/>
          <w:bCs/>
          <w:smallCaps/>
          <w:color w:val="438EB9"/>
          <w:sz w:val="48"/>
          <w:szCs w:val="48"/>
        </w:rPr>
        <w:t>}}, {{</w:t>
      </w:r>
      <w:proofErr w:type="spellStart"/>
      <w:r>
        <w:rPr>
          <w:b/>
          <w:bCs/>
          <w:smallCaps/>
          <w:color w:val="438EB9"/>
          <w:sz w:val="48"/>
          <w:szCs w:val="48"/>
        </w:rPr>
        <w:t>provincia_legale</w:t>
      </w:r>
      <w:proofErr w:type="spellEnd"/>
      <w:r>
        <w:rPr>
          <w:b/>
          <w:bCs/>
          <w:smallCaps/>
          <w:color w:val="438EB9"/>
          <w:sz w:val="48"/>
          <w:szCs w:val="48"/>
        </w:rPr>
        <w:t>}}</w:t>
      </w:r>
      <w:r>
        <w:rPr>
          <w:b/>
          <w:bCs/>
          <w:smallCaps/>
          <w:color w:val="438EB9"/>
          <w:sz w:val="48"/>
          <w:szCs w:val="48"/>
        </w:rPr>
        <w:br/>
      </w:r>
      <w:r>
        <w:rPr>
          <w:b/>
          <w:bCs/>
          <w:smallCaps/>
          <w:color w:val="438EB9"/>
          <w:sz w:val="44"/>
          <w:szCs w:val="44"/>
        </w:rPr>
        <w:br/>
      </w:r>
    </w:p>
    <w:p w14:paraId="714EF0EC" w14:textId="77777777" w:rsidR="00C635BB" w:rsidRDefault="00000000">
      <w:pPr>
        <w:jc w:val="center"/>
        <w:rPr>
          <w:sz w:val="28"/>
          <w:szCs w:val="28"/>
        </w:rPr>
      </w:pPr>
      <w:r>
        <w:rPr>
          <w:smallCaps/>
          <w:color w:val="D15B47"/>
          <w:sz w:val="36"/>
          <w:szCs w:val="36"/>
        </w:rPr>
        <w:t>Documento di valutazione dei rischi</w:t>
      </w:r>
      <w:r>
        <w:rPr>
          <w:smallCaps/>
          <w:color w:val="D15B47"/>
          <w:sz w:val="36"/>
          <w:szCs w:val="36"/>
        </w:rPr>
        <w:br/>
      </w:r>
      <w:r>
        <w:rPr>
          <w:sz w:val="28"/>
          <w:szCs w:val="28"/>
        </w:rPr>
        <w:t xml:space="preserve">Ai sensi degli artt. 28 e 29 del </w:t>
      </w:r>
      <w:proofErr w:type="spellStart"/>
      <w:r>
        <w:rPr>
          <w:sz w:val="28"/>
          <w:szCs w:val="28"/>
        </w:rPr>
        <w:t>D.Lgs.</w:t>
      </w:r>
      <w:proofErr w:type="spellEnd"/>
      <w:r>
        <w:rPr>
          <w:sz w:val="28"/>
          <w:szCs w:val="28"/>
        </w:rPr>
        <w:t xml:space="preserve"> 81/2008 e </w:t>
      </w:r>
      <w:proofErr w:type="spellStart"/>
      <w:r>
        <w:rPr>
          <w:sz w:val="28"/>
          <w:szCs w:val="28"/>
        </w:rPr>
        <w:t>s.m.i.</w:t>
      </w:r>
      <w:proofErr w:type="spellEnd"/>
    </w:p>
    <w:p w14:paraId="7C7D8C6F" w14:textId="77777777" w:rsidR="00C635BB" w:rsidRDefault="00C635BB"/>
    <w:tbl>
      <w:tblPr>
        <w:tblStyle w:val="a"/>
        <w:tblW w:w="9387"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6"/>
        <w:gridCol w:w="4430"/>
        <w:gridCol w:w="2321"/>
      </w:tblGrid>
      <w:tr w:rsidR="00C635BB" w14:paraId="69F58638" w14:textId="77777777">
        <w:trPr>
          <w:trHeight w:val="835"/>
          <w:jc w:val="right"/>
        </w:trPr>
        <w:tc>
          <w:tcPr>
            <w:tcW w:w="7066" w:type="dxa"/>
            <w:gridSpan w:val="2"/>
          </w:tcPr>
          <w:p w14:paraId="77818485" w14:textId="77777777" w:rsidR="00C635BB" w:rsidRDefault="00000000">
            <w:pPr>
              <w:widowControl w:val="0"/>
              <w:pBdr>
                <w:top w:val="nil"/>
                <w:left w:val="nil"/>
                <w:bottom w:val="nil"/>
                <w:right w:val="nil"/>
                <w:between w:val="nil"/>
              </w:pBdr>
              <w:spacing w:before="120"/>
              <w:jc w:val="left"/>
              <w:rPr>
                <w:color w:val="000000"/>
              </w:rPr>
            </w:pPr>
            <w:r>
              <w:rPr>
                <w:color w:val="000000"/>
              </w:rPr>
              <w:t xml:space="preserve">Emissione Rev. 01 </w:t>
            </w:r>
          </w:p>
          <w:p w14:paraId="3EC5C872" w14:textId="77777777" w:rsidR="00C635BB" w:rsidRDefault="00000000">
            <w:pPr>
              <w:widowControl w:val="0"/>
              <w:pBdr>
                <w:top w:val="nil"/>
                <w:left w:val="nil"/>
                <w:bottom w:val="nil"/>
                <w:right w:val="nil"/>
                <w:between w:val="nil"/>
              </w:pBdr>
              <w:spacing w:before="120"/>
              <w:jc w:val="left"/>
              <w:rPr>
                <w:color w:val="000000"/>
              </w:rPr>
            </w:pPr>
            <w:r>
              <w:rPr>
                <w:color w:val="000000"/>
              </w:rPr>
              <w:t>del {{DATA}}</w:t>
            </w:r>
          </w:p>
        </w:tc>
        <w:tc>
          <w:tcPr>
            <w:tcW w:w="2321" w:type="dxa"/>
          </w:tcPr>
          <w:p w14:paraId="44A78712" w14:textId="77777777" w:rsidR="00C635BB" w:rsidRDefault="00000000">
            <w:pPr>
              <w:widowControl w:val="0"/>
              <w:pBdr>
                <w:top w:val="nil"/>
                <w:left w:val="nil"/>
                <w:bottom w:val="nil"/>
                <w:right w:val="nil"/>
                <w:between w:val="nil"/>
              </w:pBdr>
              <w:spacing w:before="120"/>
              <w:rPr>
                <w:color w:val="000000"/>
              </w:rPr>
            </w:pPr>
            <w:r>
              <w:rPr>
                <w:color w:val="000000"/>
              </w:rPr>
              <w:t>Firma</w:t>
            </w:r>
          </w:p>
        </w:tc>
      </w:tr>
      <w:tr w:rsidR="00C635BB" w14:paraId="387C4464" w14:textId="77777777">
        <w:trPr>
          <w:trHeight w:val="624"/>
          <w:jc w:val="right"/>
        </w:trPr>
        <w:tc>
          <w:tcPr>
            <w:tcW w:w="2636" w:type="dxa"/>
          </w:tcPr>
          <w:p w14:paraId="0B2AF387" w14:textId="77777777" w:rsidR="00C635BB" w:rsidRDefault="00000000">
            <w:pPr>
              <w:widowControl w:val="0"/>
              <w:pBdr>
                <w:top w:val="nil"/>
                <w:left w:val="nil"/>
                <w:bottom w:val="nil"/>
                <w:right w:val="nil"/>
                <w:between w:val="nil"/>
              </w:pBdr>
              <w:spacing w:before="120"/>
              <w:jc w:val="left"/>
              <w:rPr>
                <w:color w:val="000000"/>
              </w:rPr>
            </w:pPr>
            <w:r>
              <w:rPr>
                <w:color w:val="000000"/>
              </w:rPr>
              <w:t>Datore di lavoro</w:t>
            </w:r>
          </w:p>
        </w:tc>
        <w:tc>
          <w:tcPr>
            <w:tcW w:w="4430" w:type="dxa"/>
          </w:tcPr>
          <w:p w14:paraId="09CD4C13" w14:textId="77777777" w:rsidR="00C635BB" w:rsidRDefault="00000000">
            <w:pPr>
              <w:widowControl w:val="0"/>
              <w:pBdr>
                <w:top w:val="nil"/>
                <w:left w:val="nil"/>
                <w:bottom w:val="nil"/>
                <w:right w:val="nil"/>
                <w:between w:val="nil"/>
              </w:pBdr>
              <w:spacing w:before="120"/>
              <w:rPr>
                <w:color w:val="000000"/>
              </w:rPr>
            </w:pPr>
            <w:r>
              <w:rPr>
                <w:color w:val="000000"/>
              </w:rPr>
              <w:t>{{</w:t>
            </w:r>
            <w:proofErr w:type="spellStart"/>
            <w:r>
              <w:rPr>
                <w:color w:val="000000"/>
              </w:rPr>
              <w:t>Datore_di_lavoro</w:t>
            </w:r>
            <w:proofErr w:type="spellEnd"/>
            <w:r>
              <w:rPr>
                <w:color w:val="000000"/>
              </w:rPr>
              <w:t>}}</w:t>
            </w:r>
          </w:p>
        </w:tc>
        <w:tc>
          <w:tcPr>
            <w:tcW w:w="2321" w:type="dxa"/>
          </w:tcPr>
          <w:p w14:paraId="23EC3A10" w14:textId="77777777" w:rsidR="00C635BB" w:rsidRDefault="00C635BB">
            <w:pPr>
              <w:widowControl w:val="0"/>
              <w:pBdr>
                <w:top w:val="nil"/>
                <w:left w:val="nil"/>
                <w:bottom w:val="nil"/>
                <w:right w:val="nil"/>
                <w:between w:val="nil"/>
              </w:pBdr>
              <w:spacing w:before="120"/>
              <w:rPr>
                <w:color w:val="000000"/>
              </w:rPr>
            </w:pPr>
          </w:p>
        </w:tc>
      </w:tr>
      <w:tr w:rsidR="00C635BB" w14:paraId="5DD840B9" w14:textId="77777777">
        <w:trPr>
          <w:trHeight w:val="624"/>
          <w:jc w:val="right"/>
        </w:trPr>
        <w:tc>
          <w:tcPr>
            <w:tcW w:w="2636" w:type="dxa"/>
          </w:tcPr>
          <w:p w14:paraId="12587C3C" w14:textId="77777777" w:rsidR="00C635BB" w:rsidRDefault="00000000">
            <w:pPr>
              <w:widowControl w:val="0"/>
              <w:pBdr>
                <w:top w:val="nil"/>
                <w:left w:val="nil"/>
                <w:bottom w:val="nil"/>
                <w:right w:val="nil"/>
                <w:between w:val="nil"/>
              </w:pBdr>
              <w:spacing w:before="120"/>
              <w:jc w:val="left"/>
              <w:rPr>
                <w:color w:val="000000"/>
              </w:rPr>
            </w:pPr>
            <w:r>
              <w:rPr>
                <w:color w:val="000000"/>
              </w:rPr>
              <w:t>RSPP</w:t>
            </w:r>
          </w:p>
        </w:tc>
        <w:tc>
          <w:tcPr>
            <w:tcW w:w="4430" w:type="dxa"/>
          </w:tcPr>
          <w:p w14:paraId="67A2BD58" w14:textId="77777777" w:rsidR="00C635BB" w:rsidRDefault="00000000">
            <w:pPr>
              <w:widowControl w:val="0"/>
              <w:pBdr>
                <w:top w:val="nil"/>
                <w:left w:val="nil"/>
                <w:bottom w:val="nil"/>
                <w:right w:val="nil"/>
                <w:between w:val="nil"/>
              </w:pBdr>
              <w:spacing w:before="120"/>
              <w:rPr>
                <w:color w:val="000000"/>
              </w:rPr>
            </w:pPr>
            <w:r>
              <w:rPr>
                <w:color w:val="000000"/>
              </w:rPr>
              <w:t>{{RSPP}}</w:t>
            </w:r>
          </w:p>
        </w:tc>
        <w:tc>
          <w:tcPr>
            <w:tcW w:w="2321" w:type="dxa"/>
          </w:tcPr>
          <w:p w14:paraId="6946D7F8" w14:textId="77777777" w:rsidR="00C635BB" w:rsidRDefault="00C635BB">
            <w:pPr>
              <w:widowControl w:val="0"/>
              <w:pBdr>
                <w:top w:val="nil"/>
                <w:left w:val="nil"/>
                <w:bottom w:val="nil"/>
                <w:right w:val="nil"/>
                <w:between w:val="nil"/>
              </w:pBdr>
              <w:spacing w:before="120"/>
              <w:rPr>
                <w:color w:val="000000"/>
              </w:rPr>
            </w:pPr>
          </w:p>
        </w:tc>
      </w:tr>
      <w:tr w:rsidR="00C635BB" w14:paraId="1CF3243D" w14:textId="77777777">
        <w:trPr>
          <w:trHeight w:val="624"/>
          <w:jc w:val="right"/>
        </w:trPr>
        <w:tc>
          <w:tcPr>
            <w:tcW w:w="2636" w:type="dxa"/>
          </w:tcPr>
          <w:p w14:paraId="4C37EE2B" w14:textId="77777777" w:rsidR="00C635BB" w:rsidRDefault="00000000">
            <w:pPr>
              <w:widowControl w:val="0"/>
              <w:pBdr>
                <w:top w:val="nil"/>
                <w:left w:val="nil"/>
                <w:bottom w:val="nil"/>
                <w:right w:val="nil"/>
                <w:between w:val="nil"/>
              </w:pBdr>
              <w:spacing w:before="120"/>
              <w:jc w:val="left"/>
              <w:rPr>
                <w:color w:val="000000"/>
              </w:rPr>
            </w:pPr>
            <w:r>
              <w:rPr>
                <w:color w:val="000000"/>
              </w:rPr>
              <w:t>Medico competente</w:t>
            </w:r>
          </w:p>
        </w:tc>
        <w:tc>
          <w:tcPr>
            <w:tcW w:w="4430" w:type="dxa"/>
          </w:tcPr>
          <w:p w14:paraId="18B8D638" w14:textId="77777777" w:rsidR="00C635BB" w:rsidRDefault="00000000">
            <w:pPr>
              <w:widowControl w:val="0"/>
              <w:pBdr>
                <w:top w:val="nil"/>
                <w:left w:val="nil"/>
                <w:bottom w:val="nil"/>
                <w:right w:val="nil"/>
                <w:between w:val="nil"/>
              </w:pBdr>
              <w:spacing w:before="120"/>
              <w:rPr>
                <w:color w:val="000000"/>
              </w:rPr>
            </w:pPr>
            <w:r>
              <w:rPr>
                <w:color w:val="000000"/>
              </w:rPr>
              <w:t>{{Medico}}</w:t>
            </w:r>
          </w:p>
        </w:tc>
        <w:tc>
          <w:tcPr>
            <w:tcW w:w="2321" w:type="dxa"/>
          </w:tcPr>
          <w:p w14:paraId="05FED9B8" w14:textId="77777777" w:rsidR="00C635BB" w:rsidRDefault="00C635BB">
            <w:pPr>
              <w:widowControl w:val="0"/>
              <w:pBdr>
                <w:top w:val="nil"/>
                <w:left w:val="nil"/>
                <w:bottom w:val="nil"/>
                <w:right w:val="nil"/>
                <w:between w:val="nil"/>
              </w:pBdr>
              <w:spacing w:before="120"/>
              <w:rPr>
                <w:color w:val="000000"/>
              </w:rPr>
            </w:pPr>
          </w:p>
        </w:tc>
      </w:tr>
      <w:tr w:rsidR="00C635BB" w14:paraId="6ACFB78D" w14:textId="77777777">
        <w:trPr>
          <w:trHeight w:val="624"/>
          <w:jc w:val="right"/>
        </w:trPr>
        <w:tc>
          <w:tcPr>
            <w:tcW w:w="2636" w:type="dxa"/>
          </w:tcPr>
          <w:p w14:paraId="36C1FB12" w14:textId="77777777" w:rsidR="00C635BB" w:rsidRDefault="00000000">
            <w:pPr>
              <w:widowControl w:val="0"/>
              <w:pBdr>
                <w:top w:val="nil"/>
                <w:left w:val="nil"/>
                <w:bottom w:val="nil"/>
                <w:right w:val="nil"/>
                <w:between w:val="nil"/>
              </w:pBdr>
              <w:spacing w:before="120"/>
              <w:jc w:val="left"/>
              <w:rPr>
                <w:color w:val="000000"/>
              </w:rPr>
            </w:pPr>
            <w:r>
              <w:rPr>
                <w:color w:val="000000"/>
              </w:rPr>
              <w:t>RLS</w:t>
            </w:r>
          </w:p>
        </w:tc>
        <w:tc>
          <w:tcPr>
            <w:tcW w:w="4430" w:type="dxa"/>
          </w:tcPr>
          <w:p w14:paraId="4AC9C33F" w14:textId="77777777" w:rsidR="00C635BB" w:rsidRDefault="00000000">
            <w:pPr>
              <w:widowControl w:val="0"/>
              <w:pBdr>
                <w:top w:val="nil"/>
                <w:left w:val="nil"/>
                <w:bottom w:val="nil"/>
                <w:right w:val="nil"/>
                <w:between w:val="nil"/>
              </w:pBdr>
              <w:spacing w:before="120"/>
              <w:rPr>
                <w:color w:val="000000"/>
              </w:rPr>
            </w:pPr>
            <w:r>
              <w:rPr>
                <w:color w:val="000000"/>
              </w:rPr>
              <w:t>{{RLS}}</w:t>
            </w:r>
          </w:p>
        </w:tc>
        <w:tc>
          <w:tcPr>
            <w:tcW w:w="2321" w:type="dxa"/>
          </w:tcPr>
          <w:p w14:paraId="39541C55" w14:textId="77777777" w:rsidR="00C635BB" w:rsidRDefault="00C635BB">
            <w:pPr>
              <w:widowControl w:val="0"/>
              <w:pBdr>
                <w:top w:val="nil"/>
                <w:left w:val="nil"/>
                <w:bottom w:val="nil"/>
                <w:right w:val="nil"/>
                <w:between w:val="nil"/>
              </w:pBdr>
              <w:spacing w:before="120"/>
              <w:rPr>
                <w:color w:val="000000"/>
              </w:rPr>
            </w:pPr>
          </w:p>
        </w:tc>
      </w:tr>
    </w:tbl>
    <w:p w14:paraId="3DC191C9" w14:textId="77777777" w:rsidR="00C635BB" w:rsidRDefault="00000000">
      <w:pPr>
        <w:spacing w:before="240" w:after="0" w:line="240" w:lineRule="auto"/>
        <w:ind w:left="142"/>
      </w:pPr>
      <w:r>
        <w:t>Le maestranze sono state interpellate durante il processo di valutazione mediante interviste non strutturate.</w:t>
      </w:r>
    </w:p>
    <w:p w14:paraId="4602A5B5" w14:textId="77777777" w:rsidR="00C635BB" w:rsidRDefault="00000000">
      <w:pPr>
        <w:spacing w:before="120"/>
        <w:ind w:left="142"/>
        <w:jc w:val="left"/>
      </w:pPr>
      <w:r>
        <w:rPr>
          <w:sz w:val="32"/>
          <w:szCs w:val="32"/>
        </w:rPr>
        <w:t>□</w:t>
      </w:r>
      <w:r>
        <w:t xml:space="preserve"> Data attestata dalle firme di RSPP, RLS/RLST e Medico Competente</w:t>
      </w:r>
      <w:r>
        <w:br/>
      </w:r>
      <w:r>
        <w:rPr>
          <w:sz w:val="32"/>
          <w:szCs w:val="32"/>
        </w:rPr>
        <w:t>□</w:t>
      </w:r>
      <w:r>
        <w:t xml:space="preserve"> Data certa grazie a invio tramite PEC (D.P.R. 11/02/2005, n. 68 art. 10)</w:t>
      </w:r>
    </w:p>
    <w:p w14:paraId="6E9BFADA" w14:textId="77777777" w:rsidR="00C635BB" w:rsidRDefault="00000000">
      <w:pPr>
        <w:spacing w:before="120"/>
        <w:ind w:left="142"/>
        <w:jc w:val="left"/>
      </w:pPr>
      <w:r>
        <w:br w:type="page"/>
      </w:r>
    </w:p>
    <w:p w14:paraId="22F7A13B" w14:textId="77777777" w:rsidR="00C635BB" w:rsidRDefault="00000000">
      <w:pPr>
        <w:pStyle w:val="Titolo1"/>
      </w:pPr>
      <w:bookmarkStart w:id="0" w:name="_heading=h.68pornpz9z3" w:colFirst="0" w:colLast="0"/>
      <w:bookmarkEnd w:id="0"/>
      <w:r>
        <w:lastRenderedPageBreak/>
        <w:t>Introduzione</w:t>
      </w:r>
    </w:p>
    <w:p w14:paraId="10F1110E" w14:textId="77777777" w:rsidR="00C635BB" w:rsidRDefault="00000000">
      <w:pPr>
        <w:pStyle w:val="Titolo2"/>
      </w:pPr>
      <w:bookmarkStart w:id="1" w:name="_heading=h.k8tuih2z8bfm" w:colFirst="0" w:colLast="0"/>
      <w:bookmarkEnd w:id="1"/>
      <w:r>
        <w:t>Introduzione</w:t>
      </w:r>
    </w:p>
    <w:p w14:paraId="0B27F78B" w14:textId="77777777" w:rsidR="00C635BB" w:rsidRDefault="00000000">
      <w:r>
        <w:t>La valutazione dei rischi e la conseguente elaborazione del documento di valutazione dei rischi costituisce obbligo non delegabile del Datore di lavoro ed è mirato ad individuare e registrare tutti i rischi per la salute, in grado cioè di causare infortuni e malattie professionali, presenti nella propria azienda, definire le modalità adeguate per eliminarli o gestirli, fornire a tutti i suoi collaboratori i mezzi, gli strumenti, le informazioni e l'addestramento adeguati e necessari per tutelare la salute durante l'attività lavorativa.</w:t>
      </w:r>
    </w:p>
    <w:p w14:paraId="17503E7B" w14:textId="77777777" w:rsidR="00C635BB" w:rsidRDefault="00000000">
      <w:r>
        <w:t xml:space="preserve">Il documento di valutazione dei rischi documenta l'organizzazione che il datore di lavoro ha predisposto per controllare l'efficacia e l'efficienza del processo di prevenzione dei danni alla salute, in modo da poter intervenire tempestivamente per modificare </w:t>
      </w:r>
      <w:proofErr w:type="gramStart"/>
      <w:r>
        <w:t>ed</w:t>
      </w:r>
      <w:proofErr w:type="gramEnd"/>
      <w:r>
        <w:t xml:space="preserve"> adeguare tutte le misure strutturali e organizzative predisposte, secondo il metodo della revisione periodica programmata e del miglioramento continuo.</w:t>
      </w:r>
    </w:p>
    <w:p w14:paraId="7C79A3E3" w14:textId="77777777" w:rsidR="00C635BB" w:rsidRDefault="00000000">
      <w:r>
        <w:t>La gestione della salute e della sicurezza sul lavoro costituisce parte integrante dell'attività lavorativa e non è avulsa dai processi operativi e gestionali che permettono all'azienda di ottenere i suoi obiettivi. La salvaguardia della salute e della sicurezza dei lavoratori è strettamente correlata alle misure di prevenzione e protezione adottate all'interno del luogo di lavoro. La scelta delle misure più adeguate deve essere, necessariamente, il risultato di un processo di identificazione e valutazione dei rischi presenti all'interno del luogo di lavoro. In quest'ottica, s'inserisce l'obbligo per il datore di lavoro</w:t>
      </w:r>
      <w:r>
        <w:rPr>
          <w:vertAlign w:val="superscript"/>
        </w:rPr>
        <w:footnoteReference w:id="1"/>
      </w:r>
      <w:r>
        <w:t xml:space="preserve"> di effettuare la valutazione dei rischi per la sicurezza e la salute dei lavoratori. Non a caso, la valutazione dei rischi è il primo degli obblighi previsti, e non delegabili, per il datore di lavoro all'articolo 17 del </w:t>
      </w:r>
      <w:proofErr w:type="spellStart"/>
      <w:r>
        <w:t>D.Lgs</w:t>
      </w:r>
      <w:proofErr w:type="spellEnd"/>
      <w:r>
        <w:t xml:space="preserve"> 81/2008.</w:t>
      </w:r>
    </w:p>
    <w:p w14:paraId="619125F0" w14:textId="77777777" w:rsidR="00C635BB" w:rsidRDefault="00000000">
      <w:pPr>
        <w:pBdr>
          <w:left w:val="single" w:sz="48" w:space="4" w:color="438EB9"/>
        </w:pBdr>
        <w:ind w:left="851" w:right="849"/>
      </w:pPr>
      <w:r>
        <w:rPr>
          <w:b/>
          <w:bCs/>
        </w:rPr>
        <w:t>Valutazione dei rischi</w:t>
      </w:r>
      <w:r>
        <w:t>: procedimento di valutazione dei rischi per la sicurezza e la sanità dei lavoratori nell'espletamento delle loro mansioni, derivante dalle circostanze del verificarsi di un pericolo sul luogo di lavoro.</w:t>
      </w:r>
    </w:p>
    <w:p w14:paraId="18694660" w14:textId="77777777" w:rsidR="00C635BB" w:rsidRDefault="00000000">
      <w:r>
        <w:t>Il presente documento rappresenta il risultato formale del processo di valutazione dei rischi svolto preventivamente. Prima di proseguire oltre è necessario provvedere alla definizione di alcuni termini utilizzati all'interno del documento e specifici della materia. Le definizioni di seguito riportate sono derivate dalle definizioni presenti all'interno delle “linee guida per la redazione del documento di valutazione dei rischi” della comunità Europea.</w:t>
      </w:r>
    </w:p>
    <w:p w14:paraId="19BD90B7" w14:textId="77777777" w:rsidR="00C635BB" w:rsidRDefault="00000000">
      <w:pPr>
        <w:numPr>
          <w:ilvl w:val="0"/>
          <w:numId w:val="21"/>
        </w:numPr>
        <w:pBdr>
          <w:top w:val="nil"/>
          <w:left w:val="nil"/>
          <w:bottom w:val="nil"/>
          <w:right w:val="nil"/>
          <w:between w:val="nil"/>
        </w:pBdr>
        <w:spacing w:after="0"/>
      </w:pPr>
      <w:r>
        <w:rPr>
          <w:b/>
          <w:bCs/>
          <w:color w:val="000000"/>
        </w:rPr>
        <w:t>Danno</w:t>
      </w:r>
      <w:r>
        <w:rPr>
          <w:color w:val="000000"/>
        </w:rPr>
        <w:t>: effetto negativo derivante da una determinata serie di eventi.</w:t>
      </w:r>
    </w:p>
    <w:p w14:paraId="18658D08" w14:textId="77777777" w:rsidR="00C635BB" w:rsidRDefault="00000000">
      <w:pPr>
        <w:numPr>
          <w:ilvl w:val="0"/>
          <w:numId w:val="21"/>
        </w:numPr>
        <w:pBdr>
          <w:top w:val="nil"/>
          <w:left w:val="nil"/>
          <w:bottom w:val="nil"/>
          <w:right w:val="nil"/>
          <w:between w:val="nil"/>
        </w:pBdr>
        <w:spacing w:after="0"/>
      </w:pPr>
      <w:r>
        <w:rPr>
          <w:b/>
          <w:bCs/>
          <w:color w:val="000000"/>
        </w:rPr>
        <w:t>Pericolo</w:t>
      </w:r>
      <w:r>
        <w:rPr>
          <w:color w:val="000000"/>
        </w:rPr>
        <w:t>: proprietà o qualità intrinseca di una determinata entità (p. es. materiali o attrezzature di lavoro, metodi e pratiche di lavoro) avente il potenziale di causare danni;</w:t>
      </w:r>
    </w:p>
    <w:p w14:paraId="0AE02980" w14:textId="77777777" w:rsidR="00C635BB" w:rsidRDefault="00000000">
      <w:pPr>
        <w:numPr>
          <w:ilvl w:val="0"/>
          <w:numId w:val="21"/>
        </w:numPr>
        <w:pBdr>
          <w:top w:val="nil"/>
          <w:left w:val="nil"/>
          <w:bottom w:val="nil"/>
          <w:right w:val="nil"/>
          <w:between w:val="nil"/>
        </w:pBdr>
        <w:spacing w:after="0"/>
      </w:pPr>
      <w:r>
        <w:rPr>
          <w:b/>
          <w:bCs/>
          <w:color w:val="000000"/>
        </w:rPr>
        <w:t>Rischio</w:t>
      </w:r>
      <w:r>
        <w:rPr>
          <w:color w:val="000000"/>
        </w:rPr>
        <w:t>: probabilità che sia raggiunto il livello potenziale di danno nelle condizioni di impiego e/o esposizione, nonché quantificazione del danno stesso.</w:t>
      </w:r>
    </w:p>
    <w:p w14:paraId="54A4D2D0" w14:textId="77777777" w:rsidR="00C635BB" w:rsidRDefault="00000000">
      <w:pPr>
        <w:numPr>
          <w:ilvl w:val="0"/>
          <w:numId w:val="21"/>
        </w:numPr>
        <w:pBdr>
          <w:top w:val="nil"/>
          <w:left w:val="nil"/>
          <w:bottom w:val="nil"/>
          <w:right w:val="nil"/>
          <w:between w:val="nil"/>
        </w:pBdr>
      </w:pPr>
      <w:r>
        <w:rPr>
          <w:b/>
          <w:bCs/>
          <w:color w:val="000000"/>
        </w:rPr>
        <w:t>Probabilità di accadimento</w:t>
      </w:r>
      <w:r>
        <w:rPr>
          <w:color w:val="000000"/>
        </w:rPr>
        <w:t>: stima della frequenza con cui ci si può aspettare che un determinato evento avvenga nel futuro.</w:t>
      </w:r>
    </w:p>
    <w:p w14:paraId="5238620F" w14:textId="77777777" w:rsidR="00C635BB" w:rsidRDefault="00000000">
      <w:r>
        <w:t>In via generale, il rischio viene definito come:</w:t>
      </w:r>
    </w:p>
    <w:p w14:paraId="5816B3E3" w14:textId="77777777" w:rsidR="00C635BB" w:rsidRDefault="00000000">
      <w:pPr>
        <w:jc w:val="center"/>
        <w:rPr>
          <w:b/>
          <w:bCs/>
        </w:rPr>
      </w:pPr>
      <w:r>
        <w:rPr>
          <w:b/>
          <w:bCs/>
        </w:rPr>
        <w:t>RISCHIO = PROBABILITÀ DI ACCADIMENTO X DANNO</w:t>
      </w:r>
    </w:p>
    <w:p w14:paraId="79FFEE84" w14:textId="77777777" w:rsidR="00C635BB" w:rsidRDefault="00000000">
      <w:r>
        <w:t>Nel proseguo, il rischio verrà calcolato tenendo conto anche del tempo di contatto, chiamato in generale “ESPOSIZIONE”, che serve a considerare il tempo per il quale chi svolge una determinata mansione, svolge quella specifica attività, esponendosi così a quel rischio. La formula così modificata diventa:</w:t>
      </w:r>
    </w:p>
    <w:p w14:paraId="6A6E4319" w14:textId="77777777" w:rsidR="00C635BB" w:rsidRDefault="00000000">
      <w:pPr>
        <w:jc w:val="center"/>
        <w:rPr>
          <w:b/>
          <w:bCs/>
        </w:rPr>
      </w:pPr>
      <w:r>
        <w:rPr>
          <w:b/>
          <w:bCs/>
        </w:rPr>
        <w:t>RISCHIO = ESPOSIZIONE X PROBABILITÀ DI ACCADIMENTO X DANNO</w:t>
      </w:r>
    </w:p>
    <w:p w14:paraId="23110DBF" w14:textId="77777777" w:rsidR="00C635BB" w:rsidRDefault="00000000">
      <w:r>
        <w:lastRenderedPageBreak/>
        <w:t>La formula precedente sta ad indicare il fatto che il rischio non è altro che la combinazione tra la probabilità che un evento abbia luogo ed i danni che tale evento può originare.</w:t>
      </w:r>
    </w:p>
    <w:p w14:paraId="60490EEF" w14:textId="77777777" w:rsidR="00C635BB" w:rsidRDefault="00000000">
      <w:pPr>
        <w:pStyle w:val="Titolo2"/>
      </w:pPr>
      <w:bookmarkStart w:id="2" w:name="_heading=h.444560y4lo3o" w:colFirst="0" w:colLast="0"/>
      <w:bookmarkEnd w:id="2"/>
      <w:r>
        <w:t>Obiettivi del documento</w:t>
      </w:r>
    </w:p>
    <w:p w14:paraId="6DCEC9A7" w14:textId="77777777" w:rsidR="00C635BB" w:rsidRDefault="00000000">
      <w:r>
        <w:t xml:space="preserve">Il presente documento è stato redatto al fine di ottemperare all'art. 17 comma 1 lettera a del </w:t>
      </w:r>
      <w:proofErr w:type="spellStart"/>
      <w:r>
        <w:t>D.Lgs.</w:t>
      </w:r>
      <w:proofErr w:type="spellEnd"/>
      <w:r>
        <w:t xml:space="preserve"> 81/2008. All'interno del documento vengono presentati i risultati della valutazione dei rischi.</w:t>
      </w:r>
    </w:p>
    <w:p w14:paraId="311AFBE9" w14:textId="77777777" w:rsidR="00C635BB" w:rsidRDefault="00000000">
      <w:r>
        <w:t>L'obbiettivo di questo documento è quello di raccogliere tutte le indicazioni emerse durante il processo di valutazione ed essere un atto formale con il quale l'azienda, e più in specifico il datore di lavoro, prendono coscienza dei rischi presenti in azienda, delle misure di prevenzione e protezione adottate e di quelle ancora da adottare, in particolare, quali di queste rivestono maggiore carattere di urgenza. Il documento di valutazione dei rischi rappresenta il passo di inizio del processo ciclico di miglioramento del livello di tutela della salute e sicurezza dei lavoratori che ogni azienda deve intraprendere. Dei risultati del presente documento, l'azienda tiene conto per definire il proprio sistema di gestione composto da interventi di riduzione dei rischi, organizzazione del lavoro e dei controlli ecc.</w:t>
      </w:r>
    </w:p>
    <w:p w14:paraId="733EF761" w14:textId="77777777" w:rsidR="00C635BB" w:rsidRDefault="00000000">
      <w:r>
        <w:t>La valutazione dei rischi, schematicamente, persegue i seguenti obbiettivi:</w:t>
      </w:r>
    </w:p>
    <w:p w14:paraId="51A526FE" w14:textId="77777777" w:rsidR="00C635BB" w:rsidRDefault="00000000">
      <w:r>
        <w:t>identificare i pericoli che sussistono sul luogo di lavoro e valutare i rischi associati agli stessi. In caso di modifiche, tale identificazione deve avvenire preventivamente alla modifica da attuare al fine di valutare preventivamente le condizioni di sicurezza e, conseguentemente le misure da adottare;</w:t>
      </w:r>
    </w:p>
    <w:p w14:paraId="47D5C7B3" w14:textId="77777777" w:rsidR="00C635BB" w:rsidRDefault="00000000">
      <w:pPr>
        <w:numPr>
          <w:ilvl w:val="0"/>
          <w:numId w:val="24"/>
        </w:numPr>
        <w:pBdr>
          <w:top w:val="nil"/>
          <w:left w:val="nil"/>
          <w:bottom w:val="nil"/>
          <w:right w:val="nil"/>
          <w:between w:val="nil"/>
        </w:pBdr>
        <w:spacing w:after="0"/>
      </w:pPr>
      <w:r>
        <w:rPr>
          <w:color w:val="000000"/>
        </w:rPr>
        <w:t>valutare i rischi in modo da effettuare la selezione quanto più motivata possibile delle attrezzature di lavoro, delle sostanze e dei preparati chimici impiegati che si trovano sul luogo di lavoro, nonché dell'organizzazione dello stesso;</w:t>
      </w:r>
    </w:p>
    <w:p w14:paraId="6F5AE74E" w14:textId="77777777" w:rsidR="00C635BB" w:rsidRDefault="00000000">
      <w:pPr>
        <w:numPr>
          <w:ilvl w:val="0"/>
          <w:numId w:val="24"/>
        </w:numPr>
        <w:pBdr>
          <w:top w:val="nil"/>
          <w:left w:val="nil"/>
          <w:bottom w:val="nil"/>
          <w:right w:val="nil"/>
          <w:between w:val="nil"/>
        </w:pBdr>
        <w:spacing w:after="0"/>
      </w:pPr>
      <w:r>
        <w:rPr>
          <w:color w:val="000000"/>
        </w:rPr>
        <w:t>controllare se i provvedimenti in atto risultino adeguati;</w:t>
      </w:r>
    </w:p>
    <w:p w14:paraId="0D688DE8" w14:textId="77777777" w:rsidR="00C635BB" w:rsidRDefault="00000000">
      <w:pPr>
        <w:numPr>
          <w:ilvl w:val="0"/>
          <w:numId w:val="24"/>
        </w:numPr>
        <w:pBdr>
          <w:top w:val="nil"/>
          <w:left w:val="nil"/>
          <w:bottom w:val="nil"/>
          <w:right w:val="nil"/>
          <w:between w:val="nil"/>
        </w:pBdr>
        <w:spacing w:after="0"/>
      </w:pPr>
      <w:r>
        <w:rPr>
          <w:color w:val="000000"/>
        </w:rPr>
        <w:t>stabilire un elenco di priorità, se si verifica la necessità ulteriori misure in conseguenza dei risultati della valutazione;</w:t>
      </w:r>
    </w:p>
    <w:p w14:paraId="7F18A66A" w14:textId="77777777" w:rsidR="00C635BB" w:rsidRDefault="00000000">
      <w:pPr>
        <w:numPr>
          <w:ilvl w:val="0"/>
          <w:numId w:val="24"/>
        </w:numPr>
        <w:pBdr>
          <w:top w:val="nil"/>
          <w:left w:val="nil"/>
          <w:bottom w:val="nil"/>
          <w:right w:val="nil"/>
          <w:between w:val="nil"/>
        </w:pBdr>
        <w:spacing w:after="0"/>
      </w:pPr>
      <w:r>
        <w:rPr>
          <w:color w:val="000000"/>
        </w:rPr>
        <w:t>dimostrare che tutti i fattori attinenti all'attività lavorativa sono stati presi in esame e ciò ha consentito di formulare un giudizio valido e motivato riguardo ai rischi e ai provvedimenti necessari per salvaguardare la sicurezza e la salute;</w:t>
      </w:r>
    </w:p>
    <w:p w14:paraId="6FB525FE" w14:textId="77777777" w:rsidR="00C635BB" w:rsidRDefault="00000000">
      <w:pPr>
        <w:numPr>
          <w:ilvl w:val="0"/>
          <w:numId w:val="24"/>
        </w:numPr>
        <w:pBdr>
          <w:top w:val="nil"/>
          <w:left w:val="nil"/>
          <w:bottom w:val="nil"/>
          <w:right w:val="nil"/>
          <w:between w:val="nil"/>
        </w:pBdr>
      </w:pPr>
      <w:r>
        <w:rPr>
          <w:color w:val="000000"/>
        </w:rPr>
        <w:t>garantire che i provvedimenti di prevenzione ed i metodi di lavoro e di produzione, ritenuti necessari e attuati a seguito di una valutazione dei rischi, siano tali da consentire un miglioramento del livello di protezione dei lavoratori.</w:t>
      </w:r>
    </w:p>
    <w:p w14:paraId="137F7A49" w14:textId="77777777" w:rsidR="00C635BB" w:rsidRDefault="00000000">
      <w:r>
        <w:t>Ma la valutazione dei rischi, intesa anche come parte di un sistema di gestione, prevede anche questi obiettivi:</w:t>
      </w:r>
    </w:p>
    <w:p w14:paraId="1C83037C" w14:textId="77777777" w:rsidR="00C635BB" w:rsidRDefault="00000000">
      <w:pPr>
        <w:numPr>
          <w:ilvl w:val="0"/>
          <w:numId w:val="25"/>
        </w:numPr>
        <w:pBdr>
          <w:top w:val="nil"/>
          <w:left w:val="nil"/>
          <w:bottom w:val="nil"/>
          <w:right w:val="nil"/>
          <w:between w:val="nil"/>
        </w:pBdr>
        <w:spacing w:after="0"/>
      </w:pPr>
      <w:r>
        <w:rPr>
          <w:color w:val="000000"/>
        </w:rPr>
        <w:t>ridurre progressivamente i costi complessivi della salute e sicurezza sul lavoro compresi quelli derivanti da incidenti, infortuni e malattie correlate al lavoro, minimizzando i rischi cui possono essere esposti dipendenti o terzi (clienti, fornitori, visitatori ecc.);</w:t>
      </w:r>
    </w:p>
    <w:p w14:paraId="69297207" w14:textId="77777777" w:rsidR="00C635BB" w:rsidRDefault="00000000">
      <w:pPr>
        <w:numPr>
          <w:ilvl w:val="0"/>
          <w:numId w:val="25"/>
        </w:numPr>
        <w:pBdr>
          <w:top w:val="nil"/>
          <w:left w:val="nil"/>
          <w:bottom w:val="nil"/>
          <w:right w:val="nil"/>
          <w:between w:val="nil"/>
        </w:pBdr>
        <w:spacing w:after="0"/>
      </w:pPr>
      <w:r>
        <w:rPr>
          <w:color w:val="000000"/>
        </w:rPr>
        <w:t>aumentare l'efficienza e le prestazioni dell'impresa/organizzazione, aumentando il livello di partecipazione dei lavoratori e riducendo le problematiche altrimenti non note;</w:t>
      </w:r>
    </w:p>
    <w:p w14:paraId="76086968" w14:textId="77777777" w:rsidR="00C635BB" w:rsidRDefault="00000000">
      <w:pPr>
        <w:numPr>
          <w:ilvl w:val="0"/>
          <w:numId w:val="25"/>
        </w:numPr>
        <w:pBdr>
          <w:top w:val="nil"/>
          <w:left w:val="nil"/>
          <w:bottom w:val="nil"/>
          <w:right w:val="nil"/>
          <w:between w:val="nil"/>
        </w:pBdr>
        <w:spacing w:after="0"/>
      </w:pPr>
      <w:r>
        <w:rPr>
          <w:color w:val="000000"/>
        </w:rPr>
        <w:t>contribuire a migliorare i livelli di salute e sicurezza sul lavoro;</w:t>
      </w:r>
    </w:p>
    <w:p w14:paraId="3BC0A614" w14:textId="77777777" w:rsidR="00C635BB" w:rsidRDefault="00000000">
      <w:pPr>
        <w:numPr>
          <w:ilvl w:val="0"/>
          <w:numId w:val="25"/>
        </w:numPr>
        <w:pBdr>
          <w:top w:val="nil"/>
          <w:left w:val="nil"/>
          <w:bottom w:val="nil"/>
          <w:right w:val="nil"/>
          <w:between w:val="nil"/>
        </w:pBdr>
      </w:pPr>
      <w:r>
        <w:rPr>
          <w:color w:val="000000"/>
        </w:rPr>
        <w:t>migliorare l'immagine interna ed esterna dell'impresa/organizzazione, riducendo gli infortuni.</w:t>
      </w:r>
    </w:p>
    <w:p w14:paraId="68B02B4C" w14:textId="77777777" w:rsidR="00C635BB" w:rsidRDefault="00000000">
      <w:r>
        <w:t>La valutazione dei rischi è parte di un processo ciclico che prevede i seguenti passi:</w:t>
      </w:r>
    </w:p>
    <w:p w14:paraId="497A013D" w14:textId="77777777" w:rsidR="00C635BB" w:rsidRDefault="00000000">
      <w:pPr>
        <w:numPr>
          <w:ilvl w:val="0"/>
          <w:numId w:val="26"/>
        </w:numPr>
        <w:pBdr>
          <w:top w:val="nil"/>
          <w:left w:val="nil"/>
          <w:bottom w:val="nil"/>
          <w:right w:val="nil"/>
          <w:between w:val="nil"/>
        </w:pBdr>
        <w:spacing w:after="0"/>
      </w:pPr>
      <w:r>
        <w:rPr>
          <w:b/>
          <w:bCs/>
          <w:color w:val="000000"/>
        </w:rPr>
        <w:t>valutazione preliminare dei rischi</w:t>
      </w:r>
      <w:r>
        <w:rPr>
          <w:color w:val="000000"/>
        </w:rPr>
        <w:t xml:space="preserve"> presenti in azienda con la partecipazione di tutte le funzioni aziendali interessate e con la consultazione dei lavoratori o dei loro rappresentanti;</w:t>
      </w:r>
    </w:p>
    <w:p w14:paraId="688E59F3" w14:textId="77777777" w:rsidR="00C635BB" w:rsidRDefault="00000000">
      <w:pPr>
        <w:numPr>
          <w:ilvl w:val="0"/>
          <w:numId w:val="26"/>
        </w:numPr>
        <w:pBdr>
          <w:top w:val="nil"/>
          <w:left w:val="nil"/>
          <w:bottom w:val="nil"/>
          <w:right w:val="nil"/>
          <w:between w:val="nil"/>
        </w:pBdr>
        <w:spacing w:after="0"/>
      </w:pPr>
      <w:r>
        <w:rPr>
          <w:b/>
          <w:bCs/>
          <w:color w:val="000000"/>
        </w:rPr>
        <w:t>pianificazione delle misure</w:t>
      </w:r>
      <w:r>
        <w:rPr>
          <w:color w:val="000000"/>
        </w:rPr>
        <w:t xml:space="preserve"> da attuare per ottenere il miglioramento del livello di sicurezza compresi i dati necessari a identificare le risorse necessarie all'attuazione delle misure, delle responsabilità dei tempi di effettuazione. Gli interventi vengono individuati affinché siano appropriati, raggiungibili e congruenti con gli impegni dell'organizzazione;</w:t>
      </w:r>
    </w:p>
    <w:p w14:paraId="381DA27C" w14:textId="77777777" w:rsidR="00C635BB" w:rsidRDefault="00000000">
      <w:pPr>
        <w:numPr>
          <w:ilvl w:val="0"/>
          <w:numId w:val="26"/>
        </w:numPr>
        <w:pBdr>
          <w:top w:val="nil"/>
          <w:left w:val="nil"/>
          <w:bottom w:val="nil"/>
          <w:right w:val="nil"/>
          <w:between w:val="nil"/>
        </w:pBdr>
        <w:spacing w:after="0"/>
      </w:pPr>
      <w:r>
        <w:rPr>
          <w:b/>
          <w:bCs/>
          <w:color w:val="000000"/>
        </w:rPr>
        <w:t>attuazione degli interventi</w:t>
      </w:r>
      <w:r>
        <w:rPr>
          <w:color w:val="000000"/>
        </w:rPr>
        <w:t xml:space="preserve"> programmati grazie all'impegno delle funzioni aziendali necessarie. Gli impegni vengono attuati in accordo con un preciso ordine di priorità, con tempi e scadenze definiti ed assegnando le necessarie risorse economiche, tecniche e organizzative;</w:t>
      </w:r>
    </w:p>
    <w:p w14:paraId="63EF3567" w14:textId="77777777" w:rsidR="00C635BB" w:rsidRDefault="00000000">
      <w:pPr>
        <w:numPr>
          <w:ilvl w:val="0"/>
          <w:numId w:val="26"/>
        </w:numPr>
        <w:pBdr>
          <w:top w:val="nil"/>
          <w:left w:val="nil"/>
          <w:bottom w:val="nil"/>
          <w:right w:val="nil"/>
          <w:between w:val="nil"/>
        </w:pBdr>
        <w:spacing w:after="0"/>
      </w:pPr>
      <w:r>
        <w:rPr>
          <w:b/>
          <w:bCs/>
          <w:color w:val="000000"/>
        </w:rPr>
        <w:lastRenderedPageBreak/>
        <w:t>monitoraggio dell'efficacia</w:t>
      </w:r>
      <w:r>
        <w:rPr>
          <w:color w:val="000000"/>
        </w:rPr>
        <w:t xml:space="preserve"> degli interventi adottati sui livelli di sicurezza ottenuti. Tale monitoraggio viene svolto dal datore di lavoro periodicamente, almeno una volta l'anno, verificando che gli interventi siano stati effettivamente effettuati e che questi abbiano portato i risultati richiesti. Tale verifica viene registrata sul modulo di registrazione allegato al presente documento;</w:t>
      </w:r>
    </w:p>
    <w:p w14:paraId="6AE09FC2" w14:textId="77777777" w:rsidR="00C635BB" w:rsidRDefault="00000000">
      <w:pPr>
        <w:numPr>
          <w:ilvl w:val="0"/>
          <w:numId w:val="26"/>
        </w:numPr>
        <w:pBdr>
          <w:top w:val="nil"/>
          <w:left w:val="nil"/>
          <w:bottom w:val="nil"/>
          <w:right w:val="nil"/>
          <w:between w:val="nil"/>
        </w:pBdr>
      </w:pPr>
      <w:r>
        <w:rPr>
          <w:b/>
          <w:bCs/>
          <w:color w:val="000000"/>
        </w:rPr>
        <w:t>riesame dell'organizzazione</w:t>
      </w:r>
      <w:r>
        <w:rPr>
          <w:color w:val="000000"/>
        </w:rPr>
        <w:t xml:space="preserve"> con cui il datore di lavoro ripete la valutazione dei rischi e ricomincia il processo.</w:t>
      </w:r>
    </w:p>
    <w:p w14:paraId="465DD288" w14:textId="77777777" w:rsidR="00C635BB" w:rsidRDefault="00000000">
      <w:pPr>
        <w:jc w:val="center"/>
      </w:pPr>
      <w:r>
        <w:rPr>
          <w:noProof/>
        </w:rPr>
        <w:drawing>
          <wp:inline distT="0" distB="0" distL="0" distR="0" wp14:anchorId="57D204C3" wp14:editId="2F0D8901">
            <wp:extent cx="3293745" cy="208153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293745" cy="2081530"/>
                    </a:xfrm>
                    <a:prstGeom prst="rect">
                      <a:avLst/>
                    </a:prstGeom>
                    <a:ln/>
                  </pic:spPr>
                </pic:pic>
              </a:graphicData>
            </a:graphic>
          </wp:inline>
        </w:drawing>
      </w:r>
    </w:p>
    <w:p w14:paraId="18628B64" w14:textId="77777777" w:rsidR="00C635BB" w:rsidRDefault="00000000">
      <w:pPr>
        <w:pStyle w:val="Titolo2"/>
      </w:pPr>
      <w:bookmarkStart w:id="3" w:name="_heading=h.g2qcf9x2g5wy" w:colFirst="0" w:colLast="0"/>
      <w:bookmarkEnd w:id="3"/>
      <w:r>
        <w:t>Chi ha partecipato alla redazione del documento</w:t>
      </w:r>
    </w:p>
    <w:p w14:paraId="178A48F5" w14:textId="77777777" w:rsidR="00C635BB" w:rsidRDefault="00000000">
      <w:pPr>
        <w:rPr>
          <w:highlight w:val="yellow"/>
        </w:rPr>
      </w:pPr>
      <w:r>
        <w:t>Il datore di lavoro è l'attore principale nel processo di valutazione dei rischi e redazione del documento. Al processo di valutazione, quando necessario, hanno partecipato a diverso titolo figure interne o esterne all'azienda.</w:t>
      </w:r>
    </w:p>
    <w:p w14:paraId="2F1D9960" w14:textId="77777777" w:rsidR="00C635BB" w:rsidRDefault="00000000">
      <w:pPr>
        <w:pStyle w:val="Titolo2"/>
      </w:pPr>
      <w:bookmarkStart w:id="4" w:name="_heading=h.o6snfeb6n9qf" w:colFirst="0" w:colLast="0"/>
      <w:bookmarkEnd w:id="4"/>
      <w:r>
        <w:t>Procedura di identificazione e analisi dei rischi e definizione dei controlli</w:t>
      </w:r>
    </w:p>
    <w:p w14:paraId="1D91BE76" w14:textId="77777777" w:rsidR="00C635BB" w:rsidRDefault="00000000">
      <w:r>
        <w:t>Per la redazione del documento, si è scelto di seguire il medesimo iter del processo di valutazione dei rischi, effettuata tenendo conto della normativa vigente in materia di sicurezza e salute dei lavoratori, le norme di buona tecnica applicabili alle specificità presenti e diverse fonti bibliografiche.</w:t>
      </w:r>
    </w:p>
    <w:p w14:paraId="7B446C63" w14:textId="77777777" w:rsidR="00C635BB" w:rsidRDefault="00000000">
      <w:r>
        <w:t>I passi da svolgersi per la valutazione dei rischi sono i seguenti:</w:t>
      </w:r>
    </w:p>
    <w:p w14:paraId="0AFF02A9" w14:textId="77777777" w:rsidR="00C635BB" w:rsidRDefault="00000000">
      <w:pPr>
        <w:pStyle w:val="Titolo3"/>
      </w:pPr>
      <w:bookmarkStart w:id="5" w:name="_heading=h.ozseztlpz0e5" w:colFirst="0" w:colLast="0"/>
      <w:bookmarkEnd w:id="5"/>
      <w:r>
        <w:t>Identificazione dei centri/fonti di pericolo per la sicurezza e la salute dei lavoratori</w:t>
      </w:r>
    </w:p>
    <w:p w14:paraId="7415C80F" w14:textId="77777777" w:rsidR="00C635BB" w:rsidRDefault="00000000">
      <w:r>
        <w:t>L'attività si svolge mediante sopralluogo degli ambienti di lavoro, presa visione di tutte le attrezzature impiegate e delle attività svolte dai lavoratori. I pericoli considerati sono:</w:t>
      </w:r>
    </w:p>
    <w:p w14:paraId="02A8F046" w14:textId="77777777" w:rsidR="00C635BB" w:rsidRDefault="00000000">
      <w:pPr>
        <w:numPr>
          <w:ilvl w:val="0"/>
          <w:numId w:val="1"/>
        </w:numPr>
        <w:pBdr>
          <w:top w:val="nil"/>
          <w:left w:val="nil"/>
          <w:bottom w:val="nil"/>
          <w:right w:val="nil"/>
          <w:between w:val="nil"/>
        </w:pBdr>
        <w:spacing w:after="0"/>
      </w:pPr>
      <w:r>
        <w:rPr>
          <w:color w:val="000000"/>
        </w:rPr>
        <w:t>tutti quelli legati all'impiego di attrezzature, impianti e materiali presenti sul luogo di lavoro;</w:t>
      </w:r>
    </w:p>
    <w:p w14:paraId="2616549E" w14:textId="77777777" w:rsidR="00C635BB" w:rsidRDefault="00000000">
      <w:pPr>
        <w:numPr>
          <w:ilvl w:val="0"/>
          <w:numId w:val="1"/>
        </w:numPr>
        <w:pBdr>
          <w:top w:val="nil"/>
          <w:left w:val="nil"/>
          <w:bottom w:val="nil"/>
          <w:right w:val="nil"/>
          <w:between w:val="nil"/>
        </w:pBdr>
        <w:spacing w:after="0"/>
      </w:pPr>
      <w:r>
        <w:rPr>
          <w:color w:val="000000"/>
        </w:rPr>
        <w:t>tutti quelli legati alla presenza di rischi legati all'ambiente di lavoro in cui operano i soggetti a causa della sua progettazione;</w:t>
      </w:r>
    </w:p>
    <w:p w14:paraId="41B90B2A" w14:textId="77777777" w:rsidR="00C635BB" w:rsidRDefault="00000000">
      <w:pPr>
        <w:numPr>
          <w:ilvl w:val="0"/>
          <w:numId w:val="1"/>
        </w:numPr>
        <w:pBdr>
          <w:top w:val="nil"/>
          <w:left w:val="nil"/>
          <w:bottom w:val="nil"/>
          <w:right w:val="nil"/>
          <w:between w:val="nil"/>
        </w:pBdr>
        <w:spacing w:after="0"/>
      </w:pPr>
      <w:r>
        <w:rPr>
          <w:color w:val="000000"/>
        </w:rPr>
        <w:t>tutti quelli legati allo svolgimento delle mansioni lavorative e delle procedure aziendali;</w:t>
      </w:r>
    </w:p>
    <w:p w14:paraId="72EE2BF6" w14:textId="77777777" w:rsidR="00C635BB" w:rsidRDefault="00000000">
      <w:pPr>
        <w:numPr>
          <w:ilvl w:val="0"/>
          <w:numId w:val="1"/>
        </w:numPr>
        <w:pBdr>
          <w:top w:val="nil"/>
          <w:left w:val="nil"/>
          <w:bottom w:val="nil"/>
          <w:right w:val="nil"/>
          <w:between w:val="nil"/>
        </w:pBdr>
        <w:spacing w:after="0"/>
      </w:pPr>
      <w:r>
        <w:rPr>
          <w:color w:val="000000"/>
        </w:rPr>
        <w:t>tutti quelli legati al comportamento umano, anche negligente, ragionevolmente prevedibile;</w:t>
      </w:r>
    </w:p>
    <w:p w14:paraId="3619772D" w14:textId="77777777" w:rsidR="00C635BB" w:rsidRDefault="00000000">
      <w:pPr>
        <w:numPr>
          <w:ilvl w:val="0"/>
          <w:numId w:val="1"/>
        </w:numPr>
        <w:pBdr>
          <w:top w:val="nil"/>
          <w:left w:val="nil"/>
          <w:bottom w:val="nil"/>
          <w:right w:val="nil"/>
          <w:between w:val="nil"/>
        </w:pBdr>
        <w:spacing w:after="0"/>
      </w:pPr>
      <w:r>
        <w:rPr>
          <w:color w:val="000000"/>
        </w:rPr>
        <w:t>quelli che possono sorgere in condizioni prevedibili, anche se non di routine;</w:t>
      </w:r>
    </w:p>
    <w:p w14:paraId="09FDC81A" w14:textId="77777777" w:rsidR="00C635BB" w:rsidRDefault="00000000">
      <w:pPr>
        <w:numPr>
          <w:ilvl w:val="0"/>
          <w:numId w:val="1"/>
        </w:numPr>
        <w:pBdr>
          <w:top w:val="nil"/>
          <w:left w:val="nil"/>
          <w:bottom w:val="nil"/>
          <w:right w:val="nil"/>
          <w:between w:val="nil"/>
        </w:pBdr>
        <w:spacing w:after="0"/>
      </w:pPr>
      <w:r>
        <w:rPr>
          <w:color w:val="000000"/>
        </w:rPr>
        <w:t>quelli originatesi all'esterno che, in caso di sviluppo, possono interessare le persone sotto il controllo dell'azienda;</w:t>
      </w:r>
    </w:p>
    <w:p w14:paraId="67F23D3F" w14:textId="77777777" w:rsidR="00C635BB" w:rsidRDefault="00000000">
      <w:pPr>
        <w:numPr>
          <w:ilvl w:val="0"/>
          <w:numId w:val="1"/>
        </w:numPr>
        <w:pBdr>
          <w:top w:val="nil"/>
          <w:left w:val="nil"/>
          <w:bottom w:val="nil"/>
          <w:right w:val="nil"/>
          <w:between w:val="nil"/>
        </w:pBdr>
      </w:pPr>
      <w:r>
        <w:rPr>
          <w:color w:val="000000"/>
        </w:rPr>
        <w:t>quelli previsti dalla normativa o da altre fonti sottoscritte dall'azienda.</w:t>
      </w:r>
    </w:p>
    <w:p w14:paraId="532495BE" w14:textId="77777777" w:rsidR="00C635BB" w:rsidRDefault="00000000">
      <w:pPr>
        <w:pStyle w:val="Titolo3"/>
      </w:pPr>
      <w:bookmarkStart w:id="6" w:name="_heading=h.1etq867vngxe" w:colFirst="0" w:colLast="0"/>
      <w:bookmarkEnd w:id="6"/>
      <w:r>
        <w:t>Identificazione dei lavoratori (o di terzi) esposti a rischi potenziali</w:t>
      </w:r>
    </w:p>
    <w:p w14:paraId="3D917D87" w14:textId="77777777" w:rsidR="00C635BB" w:rsidRDefault="00000000">
      <w:r>
        <w:t>Per ogni pericolo individuato, sono stati definiti chi, tra i lavoratori, possono essere effettivamente esposti al suddetto pericolo. Quanto sopra, al fine di individuare gli ambiti dell'azienda entro cui questi eventi incidentali possono verificarsi. All'interno del documento di valutazione dei rischi, tali considerazioni sono esplicate nella sezione “Valutazione dei rischi per mansione”, dove vengono indicati, per ogni mansione, tutti i rischi a cui sono esposti, compresi quelli il cui livello di esposizione venga definito “Raramente”</w:t>
      </w:r>
    </w:p>
    <w:p w14:paraId="11898647" w14:textId="77777777" w:rsidR="00C635BB" w:rsidRDefault="00000000">
      <w:pPr>
        <w:numPr>
          <w:ilvl w:val="0"/>
          <w:numId w:val="2"/>
        </w:numPr>
        <w:pBdr>
          <w:top w:val="nil"/>
          <w:left w:val="nil"/>
          <w:bottom w:val="nil"/>
          <w:right w:val="nil"/>
          <w:between w:val="nil"/>
        </w:pBdr>
        <w:spacing w:after="0"/>
      </w:pPr>
      <w:r>
        <w:rPr>
          <w:b/>
          <w:bCs/>
          <w:color w:val="000000"/>
        </w:rPr>
        <w:lastRenderedPageBreak/>
        <w:t>per quanto concerne i visitatori</w:t>
      </w:r>
      <w:r>
        <w:rPr>
          <w:color w:val="000000"/>
        </w:rPr>
        <w:t>: si considera la necessità o meno di adottare sistemi di controllo degli accessi, informazione dei visitatori e controllo della loro presenza, durante l'intera durata della visita;</w:t>
      </w:r>
    </w:p>
    <w:p w14:paraId="63F10A49" w14:textId="77777777" w:rsidR="00C635BB" w:rsidRDefault="00000000">
      <w:pPr>
        <w:numPr>
          <w:ilvl w:val="0"/>
          <w:numId w:val="2"/>
        </w:numPr>
        <w:pBdr>
          <w:top w:val="nil"/>
          <w:left w:val="nil"/>
          <w:bottom w:val="nil"/>
          <w:right w:val="nil"/>
          <w:between w:val="nil"/>
        </w:pBdr>
      </w:pPr>
      <w:r>
        <w:rPr>
          <w:b/>
          <w:bCs/>
          <w:color w:val="000000"/>
        </w:rPr>
        <w:t>per quanto concerne i lavori in appalto</w:t>
      </w:r>
      <w:r>
        <w:rPr>
          <w:color w:val="000000"/>
        </w:rPr>
        <w:t>: si provvede alla redazione di informativa per le aziende esterne, che viene inviata a tutti gli appaltatori. All'interno vengono indicati i rischi associati al transito e stazionamento all'interno dei locali di lavoro e le misure comportamentali e tecniche atte a ridurre questo rischio. Si rimanda, inoltre, agli eventuali incontri di coordinamento e cooperazione e al D.U.V.R.I. (Documento Unico di Valutazione dei Rischi da Interferenza).</w:t>
      </w:r>
    </w:p>
    <w:p w14:paraId="31249113" w14:textId="77777777" w:rsidR="00C635BB" w:rsidRDefault="00000000">
      <w:r>
        <w:t>All'interno della valutazione per mansioni, vengono considerate eventuali condizioni di rischio specifico per i lavoratori in base a:</w:t>
      </w:r>
    </w:p>
    <w:p w14:paraId="62DE57B9" w14:textId="77777777" w:rsidR="00C635BB" w:rsidRDefault="00000000">
      <w:pPr>
        <w:numPr>
          <w:ilvl w:val="0"/>
          <w:numId w:val="3"/>
        </w:numPr>
        <w:pBdr>
          <w:top w:val="nil"/>
          <w:left w:val="nil"/>
          <w:bottom w:val="nil"/>
          <w:right w:val="nil"/>
          <w:between w:val="nil"/>
        </w:pBdr>
        <w:spacing w:after="0"/>
      </w:pPr>
      <w:r>
        <w:rPr>
          <w:b/>
          <w:bCs/>
          <w:color w:val="000000"/>
        </w:rPr>
        <w:t>Età</w:t>
      </w:r>
      <w:r>
        <w:rPr>
          <w:color w:val="000000"/>
        </w:rPr>
        <w:t>: rappresenta un fattore aggravante il rischio per i giovani lavoratori e per i lavoratori cosiddetti “anziani”. In Italia sono previste misure a tutela dei lavoratori più giovani già dalla legge 977/67, che impone al datore di lavoro l'obbligo di valutare il rischio considerando il fattore età come aggravante in quanto latore di particolare vulnerabilità. Questa è dovuta allo sviluppo fisico non ancora completo e alla accresciuta suscettibilità all'esposizione a particolari agenti di pericolo (rumore, vibrazioni, temperature ambientali troppo alte o troppo basse, sostanze pericolose), ma anche all'immaturità psicologica, che naturalmente connota i più giovani, causando una errata percezione del pericolo e la conseguente sottovalutazione del rischio. A questi fattori spesso si aggiungono, come concause aggravanti, i bassi livelli di informazione e formazione, la scarsa conoscenza dei propri diritti e, nel caso dei contratti di lavoro a tempo determinato, l'accettazione di mansioni pericolose o di turni e orari irregolari, nel tentativo di conservare il posto di lavoro o di migliorare le proprie condizioni contrattuali. I dati europei dimostrano che i giovani, in modo particolare di sesso maschile, sono a maggior rischio di subire un infortunio; per quanto riguarda le malattie professionali le patologie più diffuse sono reazioni allergiche, dermatiti, affezioni polmonari e disturbi muscolo-scheletrici. Infine, i giovani lavoratori, in particolare le donne, sono particolarmente esposti al pericolo di subire molestie e violenze. Un dato di particolare interesse è legato ai problemi di salute dovuti a stress, ansia e depressione per i quali si sono registrati almeno 14 giorni di assenza dal lavoro: circa la metà dei casi segnalati interessa lavoratori con età inferiore a 25 anni (Agenzia Europea per la sicurezza e la salute sul lavoro, 2007). Per quanto riguarda i lavoratori cosiddetti “anziani”, over 50, fattori aggravanti del rischio legati all'età possono essere rappresentati dalla diminuzione sia della forza fisica che della facilità di movimento, nonché dalla maggiore tendenza all'affaticamento causato da turnazioni o da particolari orari di lavoro. Anche la fisiologica riduzione delle capacità visive e uditive può contribuire all'aggravamento del rischio, soprattutto infortunistico. È evidente che l'incidenza dei diversi fattori aggravanti legati all'età sullo stato di salute dei lavoratori, inteso come stato di completo benessere, dipende strettamente dal campo di attività in cui si esplica la funzione lavorativa;</w:t>
      </w:r>
    </w:p>
    <w:p w14:paraId="06D83B89" w14:textId="77777777" w:rsidR="00C635BB" w:rsidRDefault="00000000">
      <w:pPr>
        <w:numPr>
          <w:ilvl w:val="0"/>
          <w:numId w:val="3"/>
        </w:numPr>
        <w:pBdr>
          <w:top w:val="nil"/>
          <w:left w:val="nil"/>
          <w:bottom w:val="nil"/>
          <w:right w:val="nil"/>
          <w:between w:val="nil"/>
        </w:pBdr>
        <w:spacing w:after="0"/>
      </w:pPr>
      <w:r>
        <w:rPr>
          <w:b/>
          <w:bCs/>
          <w:color w:val="000000"/>
        </w:rPr>
        <w:t>Provenienza da altri paesi</w:t>
      </w:r>
      <w:r>
        <w:rPr>
          <w:color w:val="000000"/>
        </w:rPr>
        <w:t>: la provenienza da altri paesi può rappresentare un fattore di rischio di discriminazione: è indubbio, infatti, che i lavoratori immigrati spesso scontino, oltre a molte altre difficoltà, anche quelle legate alla diffusione di forme di lavoro sommerso, all'impiego nei lavori più gravosi, alla comprensione della lingua, alla scarsa e/o inadeguata formazione e informazione sui rischi e sulle misure di prevenzione e protezione. È un dato di fatto che, oltre al lavoro domestico, ivi compreso quello che sopperisce ad alcune carenze di tipo assistenziale e sociale mediante il lavoro di cura per le famiglie che migliaia di immigrati, soprattutto donne, svolgono quotidianamente nelle case degli italiani, gli immigrati siano spesso impiegati in attività a basso contenuto intellettuale e forte componente di mano d'opera, spesso in settori abbandonati dai lavoratori italiani perché troppo faticosi o rischiosi, oltre che di scarso reddito. È evidente che, accanto a fenomeni di discriminazione diretta che possono comportare per i lavoratori immigrati ipotesi di rischio specifiche, sussiste comunque una diffusa e latente discriminazione indiretta che fa sì che questi lavoratori siano esposti al pericolo in maniera più generalizzata e, da parte loro, con minor percezione. I più diffusi fattori di rischio sono sicuramente:</w:t>
      </w:r>
    </w:p>
    <w:p w14:paraId="3070BCC1" w14:textId="77777777" w:rsidR="00C635BB" w:rsidRDefault="00000000">
      <w:pPr>
        <w:numPr>
          <w:ilvl w:val="0"/>
          <w:numId w:val="4"/>
        </w:numPr>
        <w:pBdr>
          <w:top w:val="nil"/>
          <w:left w:val="nil"/>
          <w:bottom w:val="nil"/>
          <w:right w:val="nil"/>
          <w:between w:val="nil"/>
        </w:pBdr>
        <w:spacing w:after="0"/>
      </w:pPr>
      <w:r>
        <w:rPr>
          <w:color w:val="000000"/>
        </w:rPr>
        <w:t>un maggiore stress dovuto a condizioni di vita extra lavorative;</w:t>
      </w:r>
    </w:p>
    <w:p w14:paraId="7006049D" w14:textId="77777777" w:rsidR="00C635BB" w:rsidRDefault="00000000">
      <w:pPr>
        <w:numPr>
          <w:ilvl w:val="0"/>
          <w:numId w:val="4"/>
        </w:numPr>
        <w:pBdr>
          <w:top w:val="nil"/>
          <w:left w:val="nil"/>
          <w:bottom w:val="nil"/>
          <w:right w:val="nil"/>
          <w:between w:val="nil"/>
        </w:pBdr>
        <w:spacing w:after="0"/>
      </w:pPr>
      <w:r>
        <w:rPr>
          <w:color w:val="000000"/>
        </w:rPr>
        <w:t>l'impiego in lavori più gravosi;</w:t>
      </w:r>
    </w:p>
    <w:p w14:paraId="31EBE655" w14:textId="77777777" w:rsidR="00C635BB" w:rsidRDefault="00000000">
      <w:pPr>
        <w:numPr>
          <w:ilvl w:val="0"/>
          <w:numId w:val="4"/>
        </w:numPr>
        <w:pBdr>
          <w:top w:val="nil"/>
          <w:left w:val="nil"/>
          <w:bottom w:val="nil"/>
          <w:right w:val="nil"/>
          <w:between w:val="nil"/>
        </w:pBdr>
        <w:spacing w:after="0"/>
      </w:pPr>
      <w:r>
        <w:rPr>
          <w:color w:val="000000"/>
        </w:rPr>
        <w:t>una minore preparazione alla percezione del rischio per ragioni culturali e linguistiche;</w:t>
      </w:r>
    </w:p>
    <w:p w14:paraId="41F028EA" w14:textId="77777777" w:rsidR="00C635BB" w:rsidRDefault="00000000">
      <w:pPr>
        <w:numPr>
          <w:ilvl w:val="0"/>
          <w:numId w:val="4"/>
        </w:numPr>
        <w:pBdr>
          <w:top w:val="nil"/>
          <w:left w:val="nil"/>
          <w:bottom w:val="nil"/>
          <w:right w:val="nil"/>
          <w:between w:val="nil"/>
        </w:pBdr>
        <w:spacing w:after="0"/>
      </w:pPr>
      <w:r>
        <w:rPr>
          <w:color w:val="000000"/>
        </w:rPr>
        <w:t>una minore conoscenza della normativa in materia di sicurezza;</w:t>
      </w:r>
    </w:p>
    <w:p w14:paraId="355E7146" w14:textId="77777777" w:rsidR="00C635BB" w:rsidRDefault="00000000">
      <w:pPr>
        <w:numPr>
          <w:ilvl w:val="0"/>
          <w:numId w:val="4"/>
        </w:numPr>
        <w:pBdr>
          <w:top w:val="nil"/>
          <w:left w:val="nil"/>
          <w:bottom w:val="nil"/>
          <w:right w:val="nil"/>
          <w:between w:val="nil"/>
        </w:pBdr>
        <w:spacing w:after="0"/>
      </w:pPr>
      <w:r>
        <w:rPr>
          <w:color w:val="000000"/>
        </w:rPr>
        <w:lastRenderedPageBreak/>
        <w:t>la maggiore difficoltà ad accedere ai servizi pubblici di prevenzione anche per una scarsa consapevolezza dell'esigibilità dei diritti;</w:t>
      </w:r>
    </w:p>
    <w:p w14:paraId="032C6339" w14:textId="77777777" w:rsidR="00C635BB" w:rsidRDefault="00000000">
      <w:pPr>
        <w:numPr>
          <w:ilvl w:val="0"/>
          <w:numId w:val="4"/>
        </w:numPr>
        <w:pBdr>
          <w:top w:val="nil"/>
          <w:left w:val="nil"/>
          <w:bottom w:val="nil"/>
          <w:right w:val="nil"/>
          <w:between w:val="nil"/>
        </w:pBdr>
      </w:pPr>
      <w:r>
        <w:rPr>
          <w:color w:val="000000"/>
        </w:rPr>
        <w:t>la maggior presenza di lavoratori immigrati nelle imprese di piccola dimensione.</w:t>
      </w:r>
    </w:p>
    <w:p w14:paraId="58E73E8C" w14:textId="77777777" w:rsidR="00C635BB" w:rsidRDefault="00000000">
      <w:pPr>
        <w:ind w:left="720"/>
      </w:pPr>
      <w:r>
        <w:t>Gli immigrati sono appunto una di queste categorie svantaggiate, esposte a uno dei più gravi fattori di rischio per le discriminazioni previsti dalla normativa comunitaria, talvolta colpiti da discriminazioni multiple come nel caso delle donne immigrate. L'informazione e la formazione sono due leve strategiche per garantire il contrasto di ogni forma di discriminazione e al tempo stesso una miglior tutela dei lavoratori. La normativa richiede un intervento specifico mirato ai lavoratori immigrati e all'art. 36 prevede che ciascun lavoratore riceva una adeguata informazione sui rischi per la salute e sicurezza sul lavoro connessi alla attività della impresa in generale nonché sui rischi specifici, sui pericoli cui è esposto e sul sistema di prevenzione. Per i lavoratori immigrati, al fine di garantire loro la piena comprensione delle informazioni, la legge prevede la verifica della comprensione della lingua utilizzata nel percorso informativo. Lo stesso principio viene confermato dall'art. 37 per la formazione dei lavoratori in merito alla quale il datore di lavoro deve assicurare che ciascun lavoratore riceva una formazione sufficiente e adeguata in materia di salute e sicurezza, anche rispetto alle conoscenze linguistiche.</w:t>
      </w:r>
    </w:p>
    <w:p w14:paraId="3A576D95" w14:textId="77777777" w:rsidR="00C635BB" w:rsidRDefault="00000000">
      <w:pPr>
        <w:numPr>
          <w:ilvl w:val="0"/>
          <w:numId w:val="3"/>
        </w:numPr>
        <w:pBdr>
          <w:top w:val="nil"/>
          <w:left w:val="nil"/>
          <w:bottom w:val="nil"/>
          <w:right w:val="nil"/>
          <w:between w:val="nil"/>
        </w:pBdr>
      </w:pPr>
      <w:r>
        <w:rPr>
          <w:b/>
          <w:bCs/>
          <w:color w:val="000000"/>
        </w:rPr>
        <w:t>Tipologia contrattuale</w:t>
      </w:r>
      <w:r>
        <w:rPr>
          <w:color w:val="000000"/>
        </w:rPr>
        <w:t>: indipendentemente dal genere di rapporto contrattuale che lega datore di lavoro e lavoratore, l'art. 2 del d.lgs. 81/08 impone comunque l'obbligo di comprendere nella valutazione dei rischi tutti i lavoratori definendo in questo modo tutti coloro che a vario titolo sono inseriti in una organizzazione lavorativa compresi i soggetti che non percepiscono una retribuzione. La volontà del legislatore viene poi ribadita nel successivo art. 28 dove si precisa che il processo di valutazione dei rischi dovrà prestare particolare attenzione a quelli “connessi alla specifica tipologia contrattuale attraverso cui viene resa la prestazione di lavoro”. Viene quindi fatto obbligo di prendere in considerazione tutte le “variabili” che possono rendere alcuni gruppi di lavoratori, per le loro peculiarità anche solo contrattuali, più “fragili”. Infatti i rapporti di lavoro “non standard” o “atipici” possono, proprio per le loro caratteristiche, determinare nuove situazioni di rischio legate ad esempio alla frammentarietà del lavoro, temporaneità della prestazione, ai frequenti cambi di mansione, alle particolari modalità di inserimento di tali tipologie di lavoratori nell'impresa ed inoltre alla condizione di precarietà che influisce sui comportamenti dando più rilevanza alla “sicurezza del posto di lavoro che non alla sicurezza sul posto di lavoro” (Gallo, 2010). È necessario quindi innanzitutto inquadrare e censire tutte le forme di rapporto contrattuale presenti all'interno dell'unità produttiva identificando i rischi legati alla flessibilità, al fine di adottare le misure organizzative a garanzia di una maggiore tutela, verificando ad esempio se tutti i meccanismi di gestione della salute e sicurezza sul lavoro come, ad esempio, la formazione o la sorveglianza sanitaria siano stati adeguatamente impostati. Per poterle compiutamente analizzare, le diverse forme contrattuali dovranno essere classificate tenendo conto dei fattori caratterizzanti, quali: la temporaneità del rapporto, la tipologia di lavoro dissociato, la flessibilità della prestazione nonché la natura del rapporto. La valutazione deve quindi tener conto della presenza di lavoratori temporanei, del loro numero, delle mansioni e dei rischi generici e specifici ai quali possono essere esposti, considerando che la presenza di questi lavoratori può comportare modifiche dell'assetto organizzativo e quindi essere un rischio aggiuntivo per il restante personale.</w:t>
      </w:r>
    </w:p>
    <w:p w14:paraId="4713CD1D" w14:textId="77777777" w:rsidR="00C635BB" w:rsidRDefault="00000000">
      <w:pPr>
        <w:pStyle w:val="Titolo3"/>
      </w:pPr>
      <w:bookmarkStart w:id="7" w:name="_heading=h.ubbywbrf2rkt" w:colFirst="0" w:colLast="0"/>
      <w:bookmarkEnd w:id="7"/>
      <w:r>
        <w:t>Valutazione dei rischi, dal punto di vista qualitativo e quantitativo</w:t>
      </w:r>
    </w:p>
    <w:p w14:paraId="5DB09F29" w14:textId="77777777" w:rsidR="00C635BB" w:rsidRDefault="00000000">
      <w:r>
        <w:t>Una volta individuati i pericoli, si provvede a valutarne i rispettivi rischi. A seconda della tipologia di rischio, questa valutazione può essere qualitativa o quantitativa. La seconda ipotesi è applicabile in caso di rischi misurabili (es. rumore). Per questi rischi, si è deciso di separare la valutazione, riportandoli in specifici allegati tecnici predisposti da personale specificatamente qualificato. Per tutti i rischi, compresi i quantificabili, si è provveduto alla valutazione qualitativa;</w:t>
      </w:r>
    </w:p>
    <w:p w14:paraId="5BD6C8A0" w14:textId="77777777" w:rsidR="00C635BB" w:rsidRDefault="00000000">
      <w:pPr>
        <w:pStyle w:val="Titolo3"/>
      </w:pPr>
      <w:bookmarkStart w:id="8" w:name="_heading=h.v9jahhb7d60q" w:colFirst="0" w:colLast="0"/>
      <w:bookmarkEnd w:id="8"/>
      <w:r>
        <w:t>Studio sulla possibilità di eliminare i rischi</w:t>
      </w:r>
    </w:p>
    <w:p w14:paraId="59DB8F12" w14:textId="77777777" w:rsidR="00C635BB" w:rsidRDefault="00000000">
      <w:r>
        <w:t>In base ai rischi individuati, si è provveduto ad effettuare l'analisi degli interventi che possono essere efficacemente attuati per eliminare parte dei rischi individuati. Nel determinare le misure e i controlli finalizzati alla riduzione dei rischi, si è tenuto conto della seguente gerarchia di interventi:</w:t>
      </w:r>
    </w:p>
    <w:p w14:paraId="570C836C" w14:textId="77777777" w:rsidR="00C635BB" w:rsidRDefault="00000000">
      <w:pPr>
        <w:numPr>
          <w:ilvl w:val="0"/>
          <w:numId w:val="5"/>
        </w:numPr>
        <w:pBdr>
          <w:top w:val="nil"/>
          <w:left w:val="nil"/>
          <w:bottom w:val="nil"/>
          <w:right w:val="nil"/>
          <w:between w:val="nil"/>
        </w:pBdr>
        <w:spacing w:after="0"/>
      </w:pPr>
      <w:r>
        <w:rPr>
          <w:b/>
          <w:bCs/>
          <w:color w:val="000000"/>
        </w:rPr>
        <w:lastRenderedPageBreak/>
        <w:t>eliminazione della sorgente di rischio</w:t>
      </w:r>
      <w:r>
        <w:rPr>
          <w:color w:val="000000"/>
        </w:rPr>
        <w:t>: in base alle conoscenze tecniche e organizzative, si provvede alla verifica della possibilità di eliminare il rischio;</w:t>
      </w:r>
    </w:p>
    <w:p w14:paraId="161AB6EE" w14:textId="77777777" w:rsidR="00C635BB" w:rsidRDefault="00000000">
      <w:pPr>
        <w:numPr>
          <w:ilvl w:val="0"/>
          <w:numId w:val="5"/>
        </w:numPr>
        <w:pBdr>
          <w:top w:val="nil"/>
          <w:left w:val="nil"/>
          <w:bottom w:val="nil"/>
          <w:right w:val="nil"/>
          <w:between w:val="nil"/>
        </w:pBdr>
        <w:spacing w:after="0"/>
      </w:pPr>
      <w:r>
        <w:rPr>
          <w:b/>
          <w:bCs/>
          <w:color w:val="000000"/>
        </w:rPr>
        <w:t>sostituzione della sorgente di rischio</w:t>
      </w:r>
      <w:r>
        <w:rPr>
          <w:color w:val="000000"/>
        </w:rPr>
        <w:t>: si provvede a considerare la possibilità di sostituire qualcosa che è pericoloso, con qualcosa che non lo è o lo è meno;</w:t>
      </w:r>
    </w:p>
    <w:p w14:paraId="19E88322" w14:textId="77777777" w:rsidR="00C635BB" w:rsidRDefault="00000000">
      <w:pPr>
        <w:numPr>
          <w:ilvl w:val="0"/>
          <w:numId w:val="5"/>
        </w:numPr>
        <w:pBdr>
          <w:top w:val="nil"/>
          <w:left w:val="nil"/>
          <w:bottom w:val="nil"/>
          <w:right w:val="nil"/>
          <w:between w:val="nil"/>
        </w:pBdr>
        <w:spacing w:after="0"/>
      </w:pPr>
      <w:r>
        <w:rPr>
          <w:b/>
          <w:bCs/>
          <w:color w:val="000000"/>
        </w:rPr>
        <w:t>misure di protezione</w:t>
      </w:r>
      <w:r>
        <w:rPr>
          <w:color w:val="000000"/>
        </w:rPr>
        <w:t>: si valuta la possibilità di adottare misure tecniche e organizzative finalizzate alla riduzione e controllo dei rischi. Le misure possono essere di tipo tecnico quali comandi, barriere ecc., oppure gestionali quali procedure, formazione, informazione ecc.;</w:t>
      </w:r>
    </w:p>
    <w:p w14:paraId="07FB6B73" w14:textId="77777777" w:rsidR="00C635BB" w:rsidRDefault="00000000">
      <w:pPr>
        <w:numPr>
          <w:ilvl w:val="0"/>
          <w:numId w:val="5"/>
        </w:numPr>
        <w:pBdr>
          <w:top w:val="nil"/>
          <w:left w:val="nil"/>
          <w:bottom w:val="nil"/>
          <w:right w:val="nil"/>
          <w:between w:val="nil"/>
        </w:pBdr>
        <w:spacing w:after="0"/>
      </w:pPr>
      <w:r>
        <w:rPr>
          <w:b/>
          <w:bCs/>
          <w:color w:val="000000"/>
        </w:rPr>
        <w:t>cartelli, avvisi e/o controlli amministrativi</w:t>
      </w:r>
      <w:r>
        <w:rPr>
          <w:color w:val="000000"/>
        </w:rPr>
        <w:t>: quali la regolamentazione degli accessi alle aree più pericolose, autorizzazione all'esecuzione di alcuni interventi, vigilanza ecc.;</w:t>
      </w:r>
    </w:p>
    <w:p w14:paraId="5355C1D0" w14:textId="77777777" w:rsidR="00C635BB" w:rsidRDefault="00000000">
      <w:pPr>
        <w:numPr>
          <w:ilvl w:val="0"/>
          <w:numId w:val="5"/>
        </w:numPr>
        <w:pBdr>
          <w:top w:val="nil"/>
          <w:left w:val="nil"/>
          <w:bottom w:val="nil"/>
          <w:right w:val="nil"/>
          <w:between w:val="nil"/>
        </w:pBdr>
      </w:pPr>
      <w:r>
        <w:rPr>
          <w:b/>
          <w:bCs/>
          <w:color w:val="000000"/>
        </w:rPr>
        <w:t>Dispositivi di Protezione Individuale</w:t>
      </w:r>
      <w:r>
        <w:rPr>
          <w:color w:val="000000"/>
        </w:rPr>
        <w:t>: indumenti e attrezzature che i lavoratori indossano per ridurre i danni provocati da eventi incidentali.</w:t>
      </w:r>
    </w:p>
    <w:p w14:paraId="1BF93AC1" w14:textId="77777777" w:rsidR="00C635BB" w:rsidRDefault="00000000">
      <w:pPr>
        <w:pStyle w:val="Titolo3"/>
      </w:pPr>
      <w:bookmarkStart w:id="9" w:name="_heading=h.40vgkvb07e1p" w:colFirst="0" w:colLast="0"/>
      <w:bookmarkEnd w:id="9"/>
      <w:r>
        <w:t>Programma delle misure ritenute opportune per garantire il miglioramento nel tempo dei livelli di sicurezza e procedura per l'attuazione.</w:t>
      </w:r>
    </w:p>
    <w:p w14:paraId="434FD10F" w14:textId="77777777" w:rsidR="00C635BB" w:rsidRDefault="00000000">
      <w:r>
        <w:t>Per ogni rischio individuato, che non è stato possibile eliminare, si provvede ad individuare misure tecniche e organizzative per poterlo contenere. Tali misure verranno inserite nel programma di miglioramento e scadenziate in base al grado di priorità, direttamente legato al livello del rischio valutato. Le misure possono essere:</w:t>
      </w:r>
    </w:p>
    <w:p w14:paraId="68140935" w14:textId="77777777" w:rsidR="00C635BB" w:rsidRDefault="00000000">
      <w:pPr>
        <w:numPr>
          <w:ilvl w:val="0"/>
          <w:numId w:val="6"/>
        </w:numPr>
        <w:pBdr>
          <w:top w:val="nil"/>
          <w:left w:val="nil"/>
          <w:bottom w:val="nil"/>
          <w:right w:val="nil"/>
          <w:between w:val="nil"/>
        </w:pBdr>
        <w:spacing w:after="0"/>
      </w:pPr>
      <w:r>
        <w:rPr>
          <w:color w:val="000000"/>
        </w:rPr>
        <w:t>misure tecniche;</w:t>
      </w:r>
    </w:p>
    <w:p w14:paraId="63B23182" w14:textId="77777777" w:rsidR="00C635BB" w:rsidRDefault="00000000">
      <w:pPr>
        <w:numPr>
          <w:ilvl w:val="0"/>
          <w:numId w:val="6"/>
        </w:numPr>
        <w:pBdr>
          <w:top w:val="nil"/>
          <w:left w:val="nil"/>
          <w:bottom w:val="nil"/>
          <w:right w:val="nil"/>
          <w:between w:val="nil"/>
        </w:pBdr>
        <w:spacing w:after="0"/>
      </w:pPr>
      <w:r>
        <w:rPr>
          <w:color w:val="000000"/>
        </w:rPr>
        <w:t>individuazione dei dispositivi di protezione individuale;</w:t>
      </w:r>
    </w:p>
    <w:p w14:paraId="462240B6" w14:textId="77777777" w:rsidR="00C635BB" w:rsidRDefault="00000000">
      <w:pPr>
        <w:numPr>
          <w:ilvl w:val="0"/>
          <w:numId w:val="6"/>
        </w:numPr>
        <w:pBdr>
          <w:top w:val="nil"/>
          <w:left w:val="nil"/>
          <w:bottom w:val="nil"/>
          <w:right w:val="nil"/>
          <w:between w:val="nil"/>
        </w:pBdr>
        <w:spacing w:after="0"/>
      </w:pPr>
      <w:r>
        <w:rPr>
          <w:color w:val="000000"/>
        </w:rPr>
        <w:t>misure organizzative: programma di formazione, programma di informazione, programmi di controllo e verifica dell'applicazione e idoneità delle misure messe in atto, programmi di manutenzione;</w:t>
      </w:r>
    </w:p>
    <w:p w14:paraId="2B1962F4" w14:textId="77777777" w:rsidR="00C635BB" w:rsidRDefault="00000000">
      <w:pPr>
        <w:numPr>
          <w:ilvl w:val="0"/>
          <w:numId w:val="6"/>
        </w:numPr>
        <w:pBdr>
          <w:top w:val="nil"/>
          <w:left w:val="nil"/>
          <w:bottom w:val="nil"/>
          <w:right w:val="nil"/>
          <w:between w:val="nil"/>
        </w:pBdr>
      </w:pPr>
      <w:r>
        <w:rPr>
          <w:color w:val="000000"/>
        </w:rPr>
        <w:t>misure procedurali: procedure di sicurezza, sorveglianza sanitaria, programmi di monitoraggio dell'esposizione.</w:t>
      </w:r>
    </w:p>
    <w:p w14:paraId="07F60682" w14:textId="77777777" w:rsidR="00C635BB" w:rsidRDefault="00000000">
      <w:r>
        <w:t>Per ogni misura individuata, viene definito:</w:t>
      </w:r>
    </w:p>
    <w:p w14:paraId="046450DE" w14:textId="77777777" w:rsidR="00C635BB" w:rsidRDefault="00000000">
      <w:pPr>
        <w:numPr>
          <w:ilvl w:val="0"/>
          <w:numId w:val="7"/>
        </w:numPr>
        <w:pBdr>
          <w:top w:val="nil"/>
          <w:left w:val="nil"/>
          <w:bottom w:val="nil"/>
          <w:right w:val="nil"/>
          <w:between w:val="nil"/>
        </w:pBdr>
        <w:spacing w:after="0"/>
      </w:pPr>
      <w:r>
        <w:rPr>
          <w:b/>
          <w:bCs/>
          <w:color w:val="000000"/>
        </w:rPr>
        <w:t>responsabile dell'attuazione</w:t>
      </w:r>
      <w:r>
        <w:rPr>
          <w:color w:val="000000"/>
        </w:rPr>
        <w:t>: è colui a cui viene affidato il compito di portare a termine l'intervento definito. Questa persona può affidare parte dei compiti a persone interne e/o esterne all'azienda, per quanto di competenza, ma a lui spetta il compito di rispondere alla direzione circa l'andamento della messa in essere degli interventi. Il responsabile viene scelto tra coloro che sono in possesso di adeguati poteri e competenze e a lui vengono assegnate risorse (economiche, di personale, di strumentazione) necessarie all'esecuzione dell'intervento;</w:t>
      </w:r>
    </w:p>
    <w:p w14:paraId="177F0B80" w14:textId="77777777" w:rsidR="00C635BB" w:rsidRDefault="00000000">
      <w:pPr>
        <w:numPr>
          <w:ilvl w:val="0"/>
          <w:numId w:val="7"/>
        </w:numPr>
        <w:pBdr>
          <w:top w:val="nil"/>
          <w:left w:val="nil"/>
          <w:bottom w:val="nil"/>
          <w:right w:val="nil"/>
          <w:between w:val="nil"/>
        </w:pBdr>
      </w:pPr>
      <w:r>
        <w:rPr>
          <w:b/>
          <w:bCs/>
          <w:color w:val="000000"/>
        </w:rPr>
        <w:t>scadenza</w:t>
      </w:r>
      <w:r>
        <w:rPr>
          <w:color w:val="000000"/>
        </w:rPr>
        <w:t>: viene definito un tempo entro il quale provvedere alla messa in esercizio degli interventi definiti. È compito del responsabile definire le modalità e affidare i compiti necessari al raggiungimento dell'obiettivo.</w:t>
      </w:r>
    </w:p>
    <w:p w14:paraId="7FE8DF79" w14:textId="77777777" w:rsidR="00C635BB" w:rsidRDefault="00000000">
      <w:r>
        <w:t>La direzione stessa monitora l'andamento degli interventi di miglioramento e ne approva l'avanzamento o la conclusione positiva. Nel corso dell'adozione degli interventi, possono intervenire modifiche derivanti da variazioni sulla valutazione dei rischi o a seguito di modifiche tali da rendere non più possibile o utile l'adozione dell'intervento programmato.</w:t>
      </w:r>
    </w:p>
    <w:p w14:paraId="23D22B15" w14:textId="77777777" w:rsidR="00C635BB" w:rsidRDefault="00000000">
      <w:pPr>
        <w:pStyle w:val="Titolo2"/>
      </w:pPr>
      <w:bookmarkStart w:id="10" w:name="_heading=h.nx2hpntchtax" w:colFirst="0" w:colLast="0"/>
      <w:bookmarkEnd w:id="10"/>
      <w:r>
        <w:t>Elenco dei pericoli considerati</w:t>
      </w:r>
    </w:p>
    <w:p w14:paraId="50CB7D80" w14:textId="77777777" w:rsidR="00C635BB" w:rsidRDefault="00000000">
      <w:r>
        <w:t>Si riporta di seguito l'elenco dei pericoli presi in considerazione nel corso della valutazione dei rischi.</w:t>
      </w:r>
    </w:p>
    <w:p w14:paraId="299A6C2C" w14:textId="77777777" w:rsidR="00C635BB" w:rsidRDefault="00000000">
      <w:pPr>
        <w:rPr>
          <w:b/>
          <w:bCs/>
        </w:rPr>
      </w:pPr>
      <w:r>
        <w:rPr>
          <w:b/>
          <w:bCs/>
        </w:rPr>
        <w:t>Rischi meccanici</w:t>
      </w:r>
    </w:p>
    <w:p w14:paraId="24349134" w14:textId="77777777" w:rsidR="00C635BB" w:rsidRDefault="00000000">
      <w:pPr>
        <w:numPr>
          <w:ilvl w:val="0"/>
          <w:numId w:val="8"/>
        </w:numPr>
        <w:pBdr>
          <w:top w:val="nil"/>
          <w:left w:val="nil"/>
          <w:bottom w:val="nil"/>
          <w:right w:val="nil"/>
          <w:between w:val="nil"/>
        </w:pBdr>
        <w:spacing w:after="0"/>
      </w:pPr>
      <w:r>
        <w:rPr>
          <w:color w:val="000000"/>
        </w:rPr>
        <w:t>caduta dall'alto (considerando anche le cadute da altezze inferiori a 2 metri);</w:t>
      </w:r>
    </w:p>
    <w:p w14:paraId="0FB33ABB" w14:textId="77777777" w:rsidR="00C635BB" w:rsidRDefault="00000000">
      <w:pPr>
        <w:numPr>
          <w:ilvl w:val="0"/>
          <w:numId w:val="8"/>
        </w:numPr>
        <w:pBdr>
          <w:top w:val="nil"/>
          <w:left w:val="nil"/>
          <w:bottom w:val="nil"/>
          <w:right w:val="nil"/>
          <w:between w:val="nil"/>
        </w:pBdr>
        <w:spacing w:after="0"/>
      </w:pPr>
      <w:r>
        <w:rPr>
          <w:color w:val="000000"/>
        </w:rPr>
        <w:t>schiacciamenti;</w:t>
      </w:r>
    </w:p>
    <w:p w14:paraId="69E0CC4E" w14:textId="77777777" w:rsidR="00C635BB" w:rsidRDefault="00000000">
      <w:pPr>
        <w:numPr>
          <w:ilvl w:val="0"/>
          <w:numId w:val="8"/>
        </w:numPr>
        <w:pBdr>
          <w:top w:val="nil"/>
          <w:left w:val="nil"/>
          <w:bottom w:val="nil"/>
          <w:right w:val="nil"/>
          <w:between w:val="nil"/>
        </w:pBdr>
        <w:spacing w:after="0"/>
      </w:pPr>
      <w:r>
        <w:rPr>
          <w:color w:val="000000"/>
        </w:rPr>
        <w:t>urti;</w:t>
      </w:r>
    </w:p>
    <w:p w14:paraId="700ACB43" w14:textId="77777777" w:rsidR="00C635BB" w:rsidRDefault="00000000">
      <w:pPr>
        <w:numPr>
          <w:ilvl w:val="0"/>
          <w:numId w:val="8"/>
        </w:numPr>
        <w:pBdr>
          <w:top w:val="nil"/>
          <w:left w:val="nil"/>
          <w:bottom w:val="nil"/>
          <w:right w:val="nil"/>
          <w:between w:val="nil"/>
        </w:pBdr>
        <w:spacing w:after="0"/>
      </w:pPr>
      <w:r>
        <w:rPr>
          <w:color w:val="000000"/>
        </w:rPr>
        <w:t>tagli e abrasioni;</w:t>
      </w:r>
    </w:p>
    <w:p w14:paraId="6924BE00" w14:textId="77777777" w:rsidR="00C635BB" w:rsidRDefault="00000000">
      <w:pPr>
        <w:numPr>
          <w:ilvl w:val="0"/>
          <w:numId w:val="8"/>
        </w:numPr>
        <w:pBdr>
          <w:top w:val="nil"/>
          <w:left w:val="nil"/>
          <w:bottom w:val="nil"/>
          <w:right w:val="nil"/>
          <w:between w:val="nil"/>
        </w:pBdr>
        <w:spacing w:after="0"/>
      </w:pPr>
      <w:r>
        <w:rPr>
          <w:color w:val="000000"/>
        </w:rPr>
        <w:t>scivolamenti;</w:t>
      </w:r>
    </w:p>
    <w:p w14:paraId="4199FF29" w14:textId="77777777" w:rsidR="00C635BB" w:rsidRDefault="00000000">
      <w:pPr>
        <w:numPr>
          <w:ilvl w:val="0"/>
          <w:numId w:val="8"/>
        </w:numPr>
        <w:pBdr>
          <w:top w:val="nil"/>
          <w:left w:val="nil"/>
          <w:bottom w:val="nil"/>
          <w:right w:val="nil"/>
          <w:between w:val="nil"/>
        </w:pBdr>
        <w:spacing w:after="0"/>
      </w:pPr>
      <w:r>
        <w:rPr>
          <w:color w:val="000000"/>
        </w:rPr>
        <w:t>inciampamenti;</w:t>
      </w:r>
    </w:p>
    <w:p w14:paraId="4BDE96B8" w14:textId="77777777" w:rsidR="00C635BB" w:rsidRDefault="00000000">
      <w:pPr>
        <w:numPr>
          <w:ilvl w:val="0"/>
          <w:numId w:val="8"/>
        </w:numPr>
        <w:pBdr>
          <w:top w:val="nil"/>
          <w:left w:val="nil"/>
          <w:bottom w:val="nil"/>
          <w:right w:val="nil"/>
          <w:between w:val="nil"/>
        </w:pBdr>
        <w:spacing w:after="0"/>
      </w:pPr>
      <w:proofErr w:type="spellStart"/>
      <w:r>
        <w:rPr>
          <w:color w:val="000000"/>
        </w:rPr>
        <w:t>impigliamenti</w:t>
      </w:r>
      <w:proofErr w:type="spellEnd"/>
      <w:r>
        <w:rPr>
          <w:color w:val="000000"/>
        </w:rPr>
        <w:t>;</w:t>
      </w:r>
    </w:p>
    <w:p w14:paraId="3548EDFB" w14:textId="77777777" w:rsidR="00C635BB" w:rsidRDefault="00000000">
      <w:pPr>
        <w:numPr>
          <w:ilvl w:val="0"/>
          <w:numId w:val="8"/>
        </w:numPr>
        <w:pBdr>
          <w:top w:val="nil"/>
          <w:left w:val="nil"/>
          <w:bottom w:val="nil"/>
          <w:right w:val="nil"/>
          <w:between w:val="nil"/>
        </w:pBdr>
        <w:spacing w:after="0"/>
      </w:pPr>
      <w:r>
        <w:rPr>
          <w:color w:val="000000"/>
        </w:rPr>
        <w:t>trascinamento;</w:t>
      </w:r>
    </w:p>
    <w:p w14:paraId="49DE878E" w14:textId="77777777" w:rsidR="00C635BB" w:rsidRDefault="00000000">
      <w:pPr>
        <w:numPr>
          <w:ilvl w:val="0"/>
          <w:numId w:val="8"/>
        </w:numPr>
        <w:pBdr>
          <w:top w:val="nil"/>
          <w:left w:val="nil"/>
          <w:bottom w:val="nil"/>
          <w:right w:val="nil"/>
          <w:between w:val="nil"/>
        </w:pBdr>
        <w:spacing w:after="0"/>
      </w:pPr>
      <w:r>
        <w:rPr>
          <w:color w:val="000000"/>
        </w:rPr>
        <w:lastRenderedPageBreak/>
        <w:t>caduta di materiale dall'alto;</w:t>
      </w:r>
    </w:p>
    <w:p w14:paraId="79033676" w14:textId="77777777" w:rsidR="00C635BB" w:rsidRDefault="00000000">
      <w:pPr>
        <w:numPr>
          <w:ilvl w:val="0"/>
          <w:numId w:val="8"/>
        </w:numPr>
        <w:pBdr>
          <w:top w:val="nil"/>
          <w:left w:val="nil"/>
          <w:bottom w:val="nil"/>
          <w:right w:val="nil"/>
          <w:between w:val="nil"/>
        </w:pBdr>
        <w:spacing w:after="0"/>
      </w:pPr>
      <w:r>
        <w:rPr>
          <w:color w:val="000000"/>
        </w:rPr>
        <w:t>proiezioni;</w:t>
      </w:r>
    </w:p>
    <w:p w14:paraId="0B4D51F2" w14:textId="77777777" w:rsidR="00C635BB" w:rsidRDefault="00000000">
      <w:pPr>
        <w:numPr>
          <w:ilvl w:val="0"/>
          <w:numId w:val="8"/>
        </w:numPr>
        <w:pBdr>
          <w:top w:val="nil"/>
          <w:left w:val="nil"/>
          <w:bottom w:val="nil"/>
          <w:right w:val="nil"/>
          <w:between w:val="nil"/>
        </w:pBdr>
        <w:spacing w:after="0"/>
      </w:pPr>
      <w:r>
        <w:rPr>
          <w:color w:val="000000"/>
        </w:rPr>
        <w:t>contatto con organi in moto;</w:t>
      </w:r>
    </w:p>
    <w:p w14:paraId="304D54CE" w14:textId="77777777" w:rsidR="00C635BB" w:rsidRDefault="00000000">
      <w:pPr>
        <w:numPr>
          <w:ilvl w:val="0"/>
          <w:numId w:val="8"/>
        </w:numPr>
        <w:pBdr>
          <w:top w:val="nil"/>
          <w:left w:val="nil"/>
          <w:bottom w:val="nil"/>
          <w:right w:val="nil"/>
          <w:between w:val="nil"/>
        </w:pBdr>
        <w:spacing w:after="0"/>
      </w:pPr>
      <w:r>
        <w:rPr>
          <w:color w:val="000000"/>
        </w:rPr>
        <w:t>investimento;</w:t>
      </w:r>
    </w:p>
    <w:p w14:paraId="21BB3CE7" w14:textId="77777777" w:rsidR="00C635BB" w:rsidRDefault="00000000">
      <w:pPr>
        <w:numPr>
          <w:ilvl w:val="0"/>
          <w:numId w:val="8"/>
        </w:numPr>
        <w:pBdr>
          <w:top w:val="nil"/>
          <w:left w:val="nil"/>
          <w:bottom w:val="nil"/>
          <w:right w:val="nil"/>
          <w:between w:val="nil"/>
        </w:pBdr>
        <w:spacing w:after="0"/>
      </w:pPr>
      <w:r>
        <w:rPr>
          <w:color w:val="000000"/>
        </w:rPr>
        <w:t>annegamento;</w:t>
      </w:r>
    </w:p>
    <w:p w14:paraId="271C2A22" w14:textId="77777777" w:rsidR="00C635BB" w:rsidRDefault="00000000">
      <w:pPr>
        <w:numPr>
          <w:ilvl w:val="0"/>
          <w:numId w:val="8"/>
        </w:numPr>
        <w:pBdr>
          <w:top w:val="nil"/>
          <w:left w:val="nil"/>
          <w:bottom w:val="nil"/>
          <w:right w:val="nil"/>
          <w:between w:val="nil"/>
        </w:pBdr>
      </w:pPr>
      <w:r>
        <w:rPr>
          <w:color w:val="000000"/>
        </w:rPr>
        <w:t>sprofondamento.</w:t>
      </w:r>
    </w:p>
    <w:p w14:paraId="7E892760" w14:textId="77777777" w:rsidR="00C635BB" w:rsidRDefault="00000000">
      <w:pPr>
        <w:rPr>
          <w:b/>
          <w:bCs/>
        </w:rPr>
      </w:pPr>
      <w:r>
        <w:rPr>
          <w:b/>
          <w:bCs/>
        </w:rPr>
        <w:t>Rischi termici</w:t>
      </w:r>
    </w:p>
    <w:p w14:paraId="6EB88396" w14:textId="77777777" w:rsidR="00C635BB" w:rsidRDefault="00000000">
      <w:pPr>
        <w:numPr>
          <w:ilvl w:val="0"/>
          <w:numId w:val="9"/>
        </w:numPr>
        <w:pBdr>
          <w:top w:val="nil"/>
          <w:left w:val="nil"/>
          <w:bottom w:val="nil"/>
          <w:right w:val="nil"/>
          <w:between w:val="nil"/>
        </w:pBdr>
        <w:spacing w:after="0"/>
      </w:pPr>
      <w:r>
        <w:rPr>
          <w:color w:val="000000"/>
        </w:rPr>
        <w:t>ustioni da caldo;</w:t>
      </w:r>
    </w:p>
    <w:p w14:paraId="379CF91E" w14:textId="77777777" w:rsidR="00C635BB" w:rsidRDefault="00000000">
      <w:pPr>
        <w:numPr>
          <w:ilvl w:val="0"/>
          <w:numId w:val="9"/>
        </w:numPr>
        <w:pBdr>
          <w:top w:val="nil"/>
          <w:left w:val="nil"/>
          <w:bottom w:val="nil"/>
          <w:right w:val="nil"/>
          <w:between w:val="nil"/>
        </w:pBdr>
      </w:pPr>
      <w:r>
        <w:rPr>
          <w:color w:val="000000"/>
        </w:rPr>
        <w:t>ustioni da freddo.</w:t>
      </w:r>
    </w:p>
    <w:p w14:paraId="1C0DD5D5" w14:textId="77777777" w:rsidR="00C635BB" w:rsidRDefault="00000000">
      <w:pPr>
        <w:rPr>
          <w:b/>
          <w:bCs/>
        </w:rPr>
      </w:pPr>
      <w:r>
        <w:rPr>
          <w:b/>
          <w:bCs/>
        </w:rPr>
        <w:t>Rischi fisici</w:t>
      </w:r>
    </w:p>
    <w:p w14:paraId="59D10F5D" w14:textId="77777777" w:rsidR="00C635BB" w:rsidRDefault="00000000">
      <w:pPr>
        <w:numPr>
          <w:ilvl w:val="0"/>
          <w:numId w:val="10"/>
        </w:numPr>
        <w:pBdr>
          <w:top w:val="nil"/>
          <w:left w:val="nil"/>
          <w:bottom w:val="nil"/>
          <w:right w:val="nil"/>
          <w:between w:val="nil"/>
        </w:pBdr>
        <w:spacing w:after="0"/>
      </w:pPr>
      <w:r>
        <w:rPr>
          <w:color w:val="000000"/>
        </w:rPr>
        <w:t>rumore;</w:t>
      </w:r>
    </w:p>
    <w:p w14:paraId="44474B76" w14:textId="77777777" w:rsidR="00C635BB" w:rsidRDefault="00000000">
      <w:pPr>
        <w:numPr>
          <w:ilvl w:val="0"/>
          <w:numId w:val="10"/>
        </w:numPr>
        <w:pBdr>
          <w:top w:val="nil"/>
          <w:left w:val="nil"/>
          <w:bottom w:val="nil"/>
          <w:right w:val="nil"/>
          <w:between w:val="nil"/>
        </w:pBdr>
        <w:spacing w:after="0"/>
      </w:pPr>
      <w:r>
        <w:rPr>
          <w:color w:val="000000"/>
        </w:rPr>
        <w:t>vibrazioni;</w:t>
      </w:r>
    </w:p>
    <w:p w14:paraId="7E26BE30" w14:textId="77777777" w:rsidR="00C635BB" w:rsidRDefault="00000000">
      <w:pPr>
        <w:numPr>
          <w:ilvl w:val="0"/>
          <w:numId w:val="10"/>
        </w:numPr>
        <w:pBdr>
          <w:top w:val="nil"/>
          <w:left w:val="nil"/>
          <w:bottom w:val="nil"/>
          <w:right w:val="nil"/>
          <w:between w:val="nil"/>
        </w:pBdr>
        <w:spacing w:after="0"/>
      </w:pPr>
      <w:r>
        <w:rPr>
          <w:color w:val="000000"/>
        </w:rPr>
        <w:t>campi elettromagnetici;</w:t>
      </w:r>
    </w:p>
    <w:p w14:paraId="2F5B2CDA" w14:textId="77777777" w:rsidR="00C635BB" w:rsidRDefault="00000000">
      <w:pPr>
        <w:numPr>
          <w:ilvl w:val="0"/>
          <w:numId w:val="10"/>
        </w:numPr>
        <w:pBdr>
          <w:top w:val="nil"/>
          <w:left w:val="nil"/>
          <w:bottom w:val="nil"/>
          <w:right w:val="nil"/>
          <w:between w:val="nil"/>
        </w:pBdr>
        <w:spacing w:after="0"/>
      </w:pPr>
      <w:r>
        <w:rPr>
          <w:color w:val="000000"/>
        </w:rPr>
        <w:t>radiazioni ottiche artificiali;</w:t>
      </w:r>
    </w:p>
    <w:p w14:paraId="57D472F2" w14:textId="77777777" w:rsidR="00C635BB" w:rsidRDefault="00000000">
      <w:pPr>
        <w:numPr>
          <w:ilvl w:val="0"/>
          <w:numId w:val="10"/>
        </w:numPr>
        <w:pBdr>
          <w:top w:val="nil"/>
          <w:left w:val="nil"/>
          <w:bottom w:val="nil"/>
          <w:right w:val="nil"/>
          <w:between w:val="nil"/>
        </w:pBdr>
        <w:spacing w:after="0"/>
      </w:pPr>
      <w:r>
        <w:rPr>
          <w:color w:val="000000"/>
        </w:rPr>
        <w:t>ultrasuoni;</w:t>
      </w:r>
    </w:p>
    <w:p w14:paraId="0C4AA042" w14:textId="77777777" w:rsidR="00C635BB" w:rsidRDefault="00000000">
      <w:pPr>
        <w:numPr>
          <w:ilvl w:val="0"/>
          <w:numId w:val="10"/>
        </w:numPr>
        <w:pBdr>
          <w:top w:val="nil"/>
          <w:left w:val="nil"/>
          <w:bottom w:val="nil"/>
          <w:right w:val="nil"/>
          <w:between w:val="nil"/>
        </w:pBdr>
        <w:spacing w:after="0"/>
      </w:pPr>
      <w:r>
        <w:rPr>
          <w:color w:val="000000"/>
        </w:rPr>
        <w:t>infrasuoni;</w:t>
      </w:r>
    </w:p>
    <w:p w14:paraId="25F2BE7F" w14:textId="77777777" w:rsidR="00C635BB" w:rsidRDefault="00000000">
      <w:pPr>
        <w:numPr>
          <w:ilvl w:val="0"/>
          <w:numId w:val="10"/>
        </w:numPr>
        <w:pBdr>
          <w:top w:val="nil"/>
          <w:left w:val="nil"/>
          <w:bottom w:val="nil"/>
          <w:right w:val="nil"/>
          <w:between w:val="nil"/>
        </w:pBdr>
        <w:spacing w:after="0"/>
      </w:pPr>
      <w:r>
        <w:rPr>
          <w:color w:val="000000"/>
        </w:rPr>
        <w:t>microclima;</w:t>
      </w:r>
    </w:p>
    <w:p w14:paraId="6C82E2A7" w14:textId="77777777" w:rsidR="00C635BB" w:rsidRDefault="00000000">
      <w:pPr>
        <w:numPr>
          <w:ilvl w:val="0"/>
          <w:numId w:val="10"/>
        </w:numPr>
        <w:pBdr>
          <w:top w:val="nil"/>
          <w:left w:val="nil"/>
          <w:bottom w:val="nil"/>
          <w:right w:val="nil"/>
          <w:between w:val="nil"/>
        </w:pBdr>
        <w:spacing w:after="0"/>
      </w:pPr>
      <w:r>
        <w:rPr>
          <w:color w:val="000000"/>
        </w:rPr>
        <w:t>atmosfere iperbariche;</w:t>
      </w:r>
    </w:p>
    <w:p w14:paraId="743E1CAC" w14:textId="77777777" w:rsidR="00C635BB" w:rsidRDefault="00000000">
      <w:pPr>
        <w:numPr>
          <w:ilvl w:val="0"/>
          <w:numId w:val="10"/>
        </w:numPr>
        <w:pBdr>
          <w:top w:val="nil"/>
          <w:left w:val="nil"/>
          <w:bottom w:val="nil"/>
          <w:right w:val="nil"/>
          <w:between w:val="nil"/>
        </w:pBdr>
      </w:pPr>
      <w:r>
        <w:rPr>
          <w:color w:val="000000"/>
        </w:rPr>
        <w:t>illuminazione.</w:t>
      </w:r>
    </w:p>
    <w:p w14:paraId="0DDEE401" w14:textId="77777777" w:rsidR="00C635BB" w:rsidRDefault="00000000">
      <w:pPr>
        <w:rPr>
          <w:b/>
          <w:bCs/>
        </w:rPr>
      </w:pPr>
      <w:r>
        <w:rPr>
          <w:b/>
          <w:bCs/>
        </w:rPr>
        <w:t>Rischi elettrici</w:t>
      </w:r>
    </w:p>
    <w:p w14:paraId="3ADDB508" w14:textId="77777777" w:rsidR="00C635BB" w:rsidRDefault="00000000">
      <w:pPr>
        <w:numPr>
          <w:ilvl w:val="0"/>
          <w:numId w:val="11"/>
        </w:numPr>
        <w:pBdr>
          <w:top w:val="nil"/>
          <w:left w:val="nil"/>
          <w:bottom w:val="nil"/>
          <w:right w:val="nil"/>
          <w:between w:val="nil"/>
        </w:pBdr>
        <w:spacing w:after="0"/>
      </w:pPr>
      <w:r>
        <w:rPr>
          <w:color w:val="000000"/>
        </w:rPr>
        <w:t>contatti diretti;</w:t>
      </w:r>
    </w:p>
    <w:p w14:paraId="6676D65C" w14:textId="77777777" w:rsidR="00C635BB" w:rsidRDefault="00000000">
      <w:pPr>
        <w:numPr>
          <w:ilvl w:val="0"/>
          <w:numId w:val="11"/>
        </w:numPr>
        <w:pBdr>
          <w:top w:val="nil"/>
          <w:left w:val="nil"/>
          <w:bottom w:val="nil"/>
          <w:right w:val="nil"/>
          <w:between w:val="nil"/>
        </w:pBdr>
        <w:spacing w:after="0"/>
      </w:pPr>
      <w:r>
        <w:rPr>
          <w:color w:val="000000"/>
        </w:rPr>
        <w:t>contatti indiretti;</w:t>
      </w:r>
    </w:p>
    <w:p w14:paraId="780A7B2F" w14:textId="77777777" w:rsidR="00C635BB" w:rsidRDefault="00000000">
      <w:pPr>
        <w:numPr>
          <w:ilvl w:val="0"/>
          <w:numId w:val="11"/>
        </w:numPr>
        <w:pBdr>
          <w:top w:val="nil"/>
          <w:left w:val="nil"/>
          <w:bottom w:val="nil"/>
          <w:right w:val="nil"/>
          <w:between w:val="nil"/>
        </w:pBdr>
        <w:spacing w:after="0"/>
      </w:pPr>
      <w:r>
        <w:rPr>
          <w:color w:val="000000"/>
        </w:rPr>
        <w:t>innesco e propagazione di incendi (considerato all'interno del rischio incendio quando applicabile);</w:t>
      </w:r>
    </w:p>
    <w:p w14:paraId="4524AC44" w14:textId="77777777" w:rsidR="00C635BB" w:rsidRDefault="00000000">
      <w:pPr>
        <w:numPr>
          <w:ilvl w:val="0"/>
          <w:numId w:val="11"/>
        </w:numPr>
        <w:pBdr>
          <w:top w:val="nil"/>
          <w:left w:val="nil"/>
          <w:bottom w:val="nil"/>
          <w:right w:val="nil"/>
          <w:between w:val="nil"/>
        </w:pBdr>
        <w:spacing w:after="0"/>
      </w:pPr>
      <w:r>
        <w:rPr>
          <w:color w:val="000000"/>
        </w:rPr>
        <w:t>innesco di esplosione (considerato all'interno del rischio esplosioni quando applicabile);</w:t>
      </w:r>
    </w:p>
    <w:p w14:paraId="2AF17FA6" w14:textId="77777777" w:rsidR="00C635BB" w:rsidRDefault="00000000">
      <w:pPr>
        <w:numPr>
          <w:ilvl w:val="0"/>
          <w:numId w:val="11"/>
        </w:numPr>
        <w:pBdr>
          <w:top w:val="nil"/>
          <w:left w:val="nil"/>
          <w:bottom w:val="nil"/>
          <w:right w:val="nil"/>
          <w:between w:val="nil"/>
        </w:pBdr>
        <w:spacing w:after="0"/>
      </w:pPr>
      <w:r>
        <w:rPr>
          <w:color w:val="000000"/>
        </w:rPr>
        <w:t>fulminazione diretta e indiretta (considerata nella valutazione rischio fulminazione, quando applicabile);</w:t>
      </w:r>
    </w:p>
    <w:p w14:paraId="0DBAE012" w14:textId="77777777" w:rsidR="00C635BB" w:rsidRDefault="00000000">
      <w:pPr>
        <w:numPr>
          <w:ilvl w:val="0"/>
          <w:numId w:val="11"/>
        </w:numPr>
        <w:pBdr>
          <w:top w:val="nil"/>
          <w:left w:val="nil"/>
          <w:bottom w:val="nil"/>
          <w:right w:val="nil"/>
          <w:between w:val="nil"/>
        </w:pBdr>
        <w:spacing w:after="0"/>
      </w:pPr>
      <w:r>
        <w:rPr>
          <w:color w:val="000000"/>
        </w:rPr>
        <w:t>sovratensioni;</w:t>
      </w:r>
    </w:p>
    <w:p w14:paraId="5532C112" w14:textId="77777777" w:rsidR="00C635BB" w:rsidRDefault="00000000">
      <w:pPr>
        <w:numPr>
          <w:ilvl w:val="0"/>
          <w:numId w:val="11"/>
        </w:numPr>
        <w:pBdr>
          <w:top w:val="nil"/>
          <w:left w:val="nil"/>
          <w:bottom w:val="nil"/>
          <w:right w:val="nil"/>
          <w:between w:val="nil"/>
        </w:pBdr>
      </w:pPr>
      <w:r>
        <w:rPr>
          <w:color w:val="000000"/>
        </w:rPr>
        <w:t>altre condizioni di guasto.</w:t>
      </w:r>
    </w:p>
    <w:p w14:paraId="1725A1AA" w14:textId="77777777" w:rsidR="00C635BB" w:rsidRDefault="00000000">
      <w:pPr>
        <w:rPr>
          <w:b/>
          <w:bCs/>
        </w:rPr>
      </w:pPr>
      <w:r>
        <w:rPr>
          <w:b/>
          <w:bCs/>
        </w:rPr>
        <w:t>Movimentazione manuale dei carichi</w:t>
      </w:r>
    </w:p>
    <w:p w14:paraId="19B7AD3C" w14:textId="77777777" w:rsidR="00C635BB" w:rsidRDefault="00000000">
      <w:pPr>
        <w:numPr>
          <w:ilvl w:val="0"/>
          <w:numId w:val="12"/>
        </w:numPr>
        <w:pBdr>
          <w:top w:val="nil"/>
          <w:left w:val="nil"/>
          <w:bottom w:val="nil"/>
          <w:right w:val="nil"/>
          <w:between w:val="nil"/>
        </w:pBdr>
        <w:spacing w:after="0"/>
      </w:pPr>
      <w:r>
        <w:rPr>
          <w:color w:val="000000"/>
        </w:rPr>
        <w:t>trasporto e sostegno di carichi;</w:t>
      </w:r>
    </w:p>
    <w:p w14:paraId="367D8C4C" w14:textId="77777777" w:rsidR="00C635BB" w:rsidRDefault="00000000">
      <w:pPr>
        <w:numPr>
          <w:ilvl w:val="0"/>
          <w:numId w:val="12"/>
        </w:numPr>
        <w:pBdr>
          <w:top w:val="nil"/>
          <w:left w:val="nil"/>
          <w:bottom w:val="nil"/>
          <w:right w:val="nil"/>
          <w:between w:val="nil"/>
        </w:pBdr>
        <w:spacing w:after="0"/>
      </w:pPr>
      <w:r>
        <w:rPr>
          <w:color w:val="000000"/>
        </w:rPr>
        <w:t>sollevamento;</w:t>
      </w:r>
    </w:p>
    <w:p w14:paraId="097C0D9D" w14:textId="77777777" w:rsidR="00C635BB" w:rsidRDefault="00000000">
      <w:pPr>
        <w:numPr>
          <w:ilvl w:val="0"/>
          <w:numId w:val="12"/>
        </w:numPr>
        <w:pBdr>
          <w:top w:val="nil"/>
          <w:left w:val="nil"/>
          <w:bottom w:val="nil"/>
          <w:right w:val="nil"/>
          <w:between w:val="nil"/>
        </w:pBdr>
        <w:spacing w:after="0"/>
      </w:pPr>
      <w:r>
        <w:rPr>
          <w:color w:val="000000"/>
        </w:rPr>
        <w:t>tiro e spinta;</w:t>
      </w:r>
    </w:p>
    <w:p w14:paraId="7722F6E1" w14:textId="77777777" w:rsidR="00C635BB" w:rsidRDefault="00000000">
      <w:pPr>
        <w:numPr>
          <w:ilvl w:val="0"/>
          <w:numId w:val="12"/>
        </w:numPr>
        <w:pBdr>
          <w:top w:val="nil"/>
          <w:left w:val="nil"/>
          <w:bottom w:val="nil"/>
          <w:right w:val="nil"/>
          <w:between w:val="nil"/>
        </w:pBdr>
      </w:pPr>
      <w:r>
        <w:rPr>
          <w:color w:val="000000"/>
        </w:rPr>
        <w:t>movimenti ripetuti.</w:t>
      </w:r>
    </w:p>
    <w:p w14:paraId="13661472" w14:textId="77777777" w:rsidR="00C635BB" w:rsidRDefault="00000000">
      <w:pPr>
        <w:rPr>
          <w:b/>
          <w:bCs/>
        </w:rPr>
      </w:pPr>
      <w:r>
        <w:rPr>
          <w:b/>
          <w:bCs/>
        </w:rPr>
        <w:t>Sostanze pericolose</w:t>
      </w:r>
    </w:p>
    <w:p w14:paraId="4E2B12E2" w14:textId="77777777" w:rsidR="00C635BB" w:rsidRDefault="00000000">
      <w:pPr>
        <w:numPr>
          <w:ilvl w:val="0"/>
          <w:numId w:val="13"/>
        </w:numPr>
        <w:pBdr>
          <w:top w:val="nil"/>
          <w:left w:val="nil"/>
          <w:bottom w:val="nil"/>
          <w:right w:val="nil"/>
          <w:between w:val="nil"/>
        </w:pBdr>
        <w:spacing w:after="0"/>
      </w:pPr>
      <w:r>
        <w:rPr>
          <w:color w:val="000000"/>
        </w:rPr>
        <w:t>agenti chimici;</w:t>
      </w:r>
    </w:p>
    <w:p w14:paraId="65804E27" w14:textId="77777777" w:rsidR="00C635BB" w:rsidRDefault="00000000">
      <w:pPr>
        <w:numPr>
          <w:ilvl w:val="0"/>
          <w:numId w:val="13"/>
        </w:numPr>
        <w:pBdr>
          <w:top w:val="nil"/>
          <w:left w:val="nil"/>
          <w:bottom w:val="nil"/>
          <w:right w:val="nil"/>
          <w:between w:val="nil"/>
        </w:pBdr>
        <w:spacing w:after="0"/>
      </w:pPr>
      <w:r>
        <w:rPr>
          <w:color w:val="000000"/>
        </w:rPr>
        <w:t>agenti cancerogeni e mutageni;</w:t>
      </w:r>
    </w:p>
    <w:p w14:paraId="06431725" w14:textId="77777777" w:rsidR="00C635BB" w:rsidRDefault="00000000">
      <w:pPr>
        <w:numPr>
          <w:ilvl w:val="0"/>
          <w:numId w:val="13"/>
        </w:numPr>
        <w:pBdr>
          <w:top w:val="nil"/>
          <w:left w:val="nil"/>
          <w:bottom w:val="nil"/>
          <w:right w:val="nil"/>
          <w:between w:val="nil"/>
        </w:pBdr>
      </w:pPr>
      <w:r>
        <w:rPr>
          <w:color w:val="000000"/>
        </w:rPr>
        <w:t>amianto.</w:t>
      </w:r>
    </w:p>
    <w:p w14:paraId="56DBAC46" w14:textId="77777777" w:rsidR="00C635BB" w:rsidRDefault="00000000">
      <w:pPr>
        <w:rPr>
          <w:b/>
          <w:bCs/>
        </w:rPr>
      </w:pPr>
      <w:r>
        <w:rPr>
          <w:b/>
          <w:bCs/>
        </w:rPr>
        <w:t>Rischi biologici</w:t>
      </w:r>
    </w:p>
    <w:p w14:paraId="446CDE5C" w14:textId="77777777" w:rsidR="00C635BB" w:rsidRDefault="00000000">
      <w:pPr>
        <w:numPr>
          <w:ilvl w:val="0"/>
          <w:numId w:val="14"/>
        </w:numPr>
        <w:pBdr>
          <w:top w:val="nil"/>
          <w:left w:val="nil"/>
          <w:bottom w:val="nil"/>
          <w:right w:val="nil"/>
          <w:between w:val="nil"/>
        </w:pBdr>
        <w:spacing w:after="0"/>
      </w:pPr>
      <w:r>
        <w:rPr>
          <w:color w:val="000000"/>
        </w:rPr>
        <w:t>rischio biologico deliberato;</w:t>
      </w:r>
    </w:p>
    <w:p w14:paraId="1F9B3C9A" w14:textId="77777777" w:rsidR="00C635BB" w:rsidRDefault="00000000">
      <w:pPr>
        <w:numPr>
          <w:ilvl w:val="0"/>
          <w:numId w:val="14"/>
        </w:numPr>
        <w:pBdr>
          <w:top w:val="nil"/>
          <w:left w:val="nil"/>
          <w:bottom w:val="nil"/>
          <w:right w:val="nil"/>
          <w:between w:val="nil"/>
        </w:pBdr>
      </w:pPr>
      <w:r>
        <w:rPr>
          <w:color w:val="000000"/>
        </w:rPr>
        <w:t>rischio biologico non deliberato.</w:t>
      </w:r>
    </w:p>
    <w:p w14:paraId="217096DF" w14:textId="77777777" w:rsidR="00C635BB" w:rsidRDefault="00000000">
      <w:pPr>
        <w:rPr>
          <w:b/>
          <w:bCs/>
        </w:rPr>
      </w:pPr>
      <w:r>
        <w:rPr>
          <w:b/>
          <w:bCs/>
        </w:rPr>
        <w:t>Altri rischi</w:t>
      </w:r>
    </w:p>
    <w:p w14:paraId="7758A1F4" w14:textId="77777777" w:rsidR="00C635BB" w:rsidRDefault="00000000">
      <w:pPr>
        <w:numPr>
          <w:ilvl w:val="0"/>
          <w:numId w:val="15"/>
        </w:numPr>
        <w:pBdr>
          <w:top w:val="nil"/>
          <w:left w:val="nil"/>
          <w:bottom w:val="nil"/>
          <w:right w:val="nil"/>
          <w:between w:val="nil"/>
        </w:pBdr>
        <w:spacing w:after="0"/>
      </w:pPr>
      <w:r>
        <w:rPr>
          <w:color w:val="000000"/>
        </w:rPr>
        <w:t>affaticamento visivo;</w:t>
      </w:r>
    </w:p>
    <w:p w14:paraId="1E4A0FA5" w14:textId="77777777" w:rsidR="00C635BB" w:rsidRDefault="00000000">
      <w:pPr>
        <w:numPr>
          <w:ilvl w:val="0"/>
          <w:numId w:val="15"/>
        </w:numPr>
        <w:pBdr>
          <w:top w:val="nil"/>
          <w:left w:val="nil"/>
          <w:bottom w:val="nil"/>
          <w:right w:val="nil"/>
          <w:between w:val="nil"/>
        </w:pBdr>
        <w:spacing w:after="0"/>
      </w:pPr>
      <w:r>
        <w:rPr>
          <w:color w:val="000000"/>
        </w:rPr>
        <w:t>disturbi muscolo-scheletrici;</w:t>
      </w:r>
    </w:p>
    <w:p w14:paraId="1A46E61D" w14:textId="77777777" w:rsidR="00C635BB" w:rsidRDefault="00000000">
      <w:pPr>
        <w:numPr>
          <w:ilvl w:val="0"/>
          <w:numId w:val="15"/>
        </w:numPr>
        <w:pBdr>
          <w:top w:val="nil"/>
          <w:left w:val="nil"/>
          <w:bottom w:val="nil"/>
          <w:right w:val="nil"/>
          <w:between w:val="nil"/>
        </w:pBdr>
        <w:spacing w:after="0"/>
      </w:pPr>
      <w:r>
        <w:rPr>
          <w:color w:val="000000"/>
        </w:rPr>
        <w:t>fatica mentale;</w:t>
      </w:r>
    </w:p>
    <w:p w14:paraId="2CF6B0B7" w14:textId="77777777" w:rsidR="00C635BB" w:rsidRDefault="00000000">
      <w:pPr>
        <w:numPr>
          <w:ilvl w:val="0"/>
          <w:numId w:val="15"/>
        </w:numPr>
        <w:pBdr>
          <w:top w:val="nil"/>
          <w:left w:val="nil"/>
          <w:bottom w:val="nil"/>
          <w:right w:val="nil"/>
          <w:between w:val="nil"/>
        </w:pBdr>
        <w:spacing w:after="0"/>
      </w:pPr>
      <w:r>
        <w:rPr>
          <w:color w:val="000000"/>
        </w:rPr>
        <w:t>rischio incendio;</w:t>
      </w:r>
    </w:p>
    <w:p w14:paraId="0EE62F94" w14:textId="77777777" w:rsidR="00C635BB" w:rsidRDefault="00000000">
      <w:pPr>
        <w:numPr>
          <w:ilvl w:val="0"/>
          <w:numId w:val="15"/>
        </w:numPr>
        <w:pBdr>
          <w:top w:val="nil"/>
          <w:left w:val="nil"/>
          <w:bottom w:val="nil"/>
          <w:right w:val="nil"/>
          <w:between w:val="nil"/>
        </w:pBdr>
        <w:spacing w:after="0"/>
      </w:pPr>
      <w:r>
        <w:rPr>
          <w:color w:val="000000"/>
        </w:rPr>
        <w:lastRenderedPageBreak/>
        <w:t>rischio esplosione;</w:t>
      </w:r>
    </w:p>
    <w:p w14:paraId="2FBC051A" w14:textId="77777777" w:rsidR="00C635BB" w:rsidRDefault="00000000">
      <w:pPr>
        <w:numPr>
          <w:ilvl w:val="0"/>
          <w:numId w:val="15"/>
        </w:numPr>
        <w:pBdr>
          <w:top w:val="nil"/>
          <w:left w:val="nil"/>
          <w:bottom w:val="nil"/>
          <w:right w:val="nil"/>
          <w:between w:val="nil"/>
        </w:pBdr>
        <w:spacing w:after="0"/>
      </w:pPr>
      <w:r>
        <w:rPr>
          <w:color w:val="000000"/>
        </w:rPr>
        <w:t>rischi psicosociali:</w:t>
      </w:r>
    </w:p>
    <w:p w14:paraId="5B1C8318" w14:textId="77777777" w:rsidR="00C635BB" w:rsidRDefault="00000000">
      <w:pPr>
        <w:numPr>
          <w:ilvl w:val="1"/>
          <w:numId w:val="16"/>
        </w:numPr>
        <w:pBdr>
          <w:top w:val="nil"/>
          <w:left w:val="nil"/>
          <w:bottom w:val="nil"/>
          <w:right w:val="nil"/>
          <w:between w:val="nil"/>
        </w:pBdr>
        <w:spacing w:after="0"/>
      </w:pPr>
      <w:r>
        <w:rPr>
          <w:color w:val="000000"/>
        </w:rPr>
        <w:t>stress lavoro correlato;</w:t>
      </w:r>
    </w:p>
    <w:p w14:paraId="6FDE28F3" w14:textId="77777777" w:rsidR="00C635BB" w:rsidRDefault="00000000">
      <w:pPr>
        <w:numPr>
          <w:ilvl w:val="1"/>
          <w:numId w:val="16"/>
        </w:numPr>
        <w:pBdr>
          <w:top w:val="nil"/>
          <w:left w:val="nil"/>
          <w:bottom w:val="nil"/>
          <w:right w:val="nil"/>
          <w:between w:val="nil"/>
        </w:pBdr>
        <w:spacing w:after="0"/>
      </w:pPr>
      <w:r>
        <w:rPr>
          <w:color w:val="000000"/>
        </w:rPr>
        <w:t>mobbing (verticale e orizzontale);</w:t>
      </w:r>
    </w:p>
    <w:p w14:paraId="38D5EE6F" w14:textId="77777777" w:rsidR="00C635BB" w:rsidRDefault="00000000">
      <w:pPr>
        <w:numPr>
          <w:ilvl w:val="1"/>
          <w:numId w:val="16"/>
        </w:numPr>
        <w:pBdr>
          <w:top w:val="nil"/>
          <w:left w:val="nil"/>
          <w:bottom w:val="nil"/>
          <w:right w:val="nil"/>
          <w:between w:val="nil"/>
        </w:pBdr>
        <w:spacing w:after="0"/>
      </w:pPr>
      <w:r>
        <w:rPr>
          <w:color w:val="000000"/>
        </w:rPr>
        <w:t>burn out;</w:t>
      </w:r>
    </w:p>
    <w:p w14:paraId="0228F16B" w14:textId="77777777" w:rsidR="00C635BB" w:rsidRDefault="00000000">
      <w:pPr>
        <w:numPr>
          <w:ilvl w:val="1"/>
          <w:numId w:val="16"/>
        </w:numPr>
        <w:pBdr>
          <w:top w:val="nil"/>
          <w:left w:val="nil"/>
          <w:bottom w:val="nil"/>
          <w:right w:val="nil"/>
          <w:between w:val="nil"/>
        </w:pBdr>
      </w:pPr>
      <w:r>
        <w:rPr>
          <w:color w:val="000000"/>
        </w:rPr>
        <w:t>mancato rispetto dei principi di ergonomia del lavoro.</w:t>
      </w:r>
    </w:p>
    <w:p w14:paraId="77C24838" w14:textId="77777777" w:rsidR="00C635BB" w:rsidRDefault="00000000">
      <w:r>
        <w:t>In fase di prima determinazione, vengono considerati, per ogni mansione, tutti i rischi sopra riportati. In fase di prima indagine, si individua se:</w:t>
      </w:r>
    </w:p>
    <w:p w14:paraId="73598EF1" w14:textId="77777777" w:rsidR="00C635BB" w:rsidRDefault="00000000">
      <w:pPr>
        <w:numPr>
          <w:ilvl w:val="0"/>
          <w:numId w:val="17"/>
        </w:numPr>
        <w:pBdr>
          <w:top w:val="nil"/>
          <w:left w:val="nil"/>
          <w:bottom w:val="nil"/>
          <w:right w:val="nil"/>
          <w:between w:val="nil"/>
        </w:pBdr>
        <w:spacing w:after="0"/>
      </w:pPr>
      <w:r>
        <w:rPr>
          <w:color w:val="000000"/>
        </w:rPr>
        <w:t>rischio non applicabile: il rischio non sussiste per la mansione in oggetto e non verrà ulteriormente considerato;</w:t>
      </w:r>
    </w:p>
    <w:p w14:paraId="4DCDBB65" w14:textId="77777777" w:rsidR="00C635BB" w:rsidRDefault="00000000">
      <w:pPr>
        <w:numPr>
          <w:ilvl w:val="0"/>
          <w:numId w:val="17"/>
        </w:numPr>
        <w:pBdr>
          <w:top w:val="nil"/>
          <w:left w:val="nil"/>
          <w:bottom w:val="nil"/>
          <w:right w:val="nil"/>
          <w:between w:val="nil"/>
        </w:pBdr>
        <w:spacing w:after="0"/>
      </w:pPr>
      <w:r>
        <w:rPr>
          <w:color w:val="000000"/>
        </w:rPr>
        <w:t>valutazione di primo livello (qualitativa): il rischio è noto e le misure di prevenzione e protezione adottabili sono direttamente individuabili, senza bisogno di ulteriori valutazioni. In questo caso, il rischio verrà trattato nelle schede di valutazione delle attività di lavoro, ma solo in maniera qualitativa. Tra questi, rientrano i rischi meccanici;</w:t>
      </w:r>
    </w:p>
    <w:p w14:paraId="689AF7AB" w14:textId="77777777" w:rsidR="00C635BB" w:rsidRDefault="00000000">
      <w:pPr>
        <w:numPr>
          <w:ilvl w:val="0"/>
          <w:numId w:val="17"/>
        </w:numPr>
        <w:pBdr>
          <w:top w:val="nil"/>
          <w:left w:val="nil"/>
          <w:bottom w:val="nil"/>
          <w:right w:val="nil"/>
          <w:between w:val="nil"/>
        </w:pBdr>
      </w:pPr>
      <w:r>
        <w:rPr>
          <w:color w:val="000000"/>
        </w:rPr>
        <w:t>valutazione specifica (allegato tecnico): per alcuni rischi si rende necessario adottare valutazioni approfondite utilizzando metodiche anche per l'effettiva quantificazione del rischio. Pertanto, il rischio, oltre ad essere richiamato e valutato in maniera qualitativa, all'interno delle schede attività, verrà trattato in specifici allegati tecnici.</w:t>
      </w:r>
    </w:p>
    <w:p w14:paraId="1C1C3D21" w14:textId="77777777" w:rsidR="00C635BB" w:rsidRDefault="00000000">
      <w:pPr>
        <w:pStyle w:val="Titolo2"/>
      </w:pPr>
      <w:bookmarkStart w:id="11" w:name="_heading=h.3ctfg0iylg89" w:colFirst="0" w:colLast="0"/>
      <w:bookmarkEnd w:id="11"/>
      <w:r>
        <w:t>Criteri di quantificazione del rischio</w:t>
      </w:r>
    </w:p>
    <w:p w14:paraId="0261E4F2" w14:textId="77777777" w:rsidR="00C635BB" w:rsidRDefault="00000000">
      <w:r>
        <w:t>Al fine di quantificare il rischio, è stato scelto un criterio numerico composto da diversi parametri, la cui combinazione determina l'indice di rischio da utilizzarsi nel processo di definizione delle priorità di intervento.</w:t>
      </w:r>
    </w:p>
    <w:p w14:paraId="0098D61C" w14:textId="77777777" w:rsidR="00C635BB" w:rsidRDefault="00000000">
      <w:r>
        <w:t>La valutazione, ed ancor più la quantificazione, dei rischi si basa, in gran parte, su considerazioni soggettive del valutatore. I valori numerici indicati rappresentano per lo più un'indicazione del livello di rischio. Per i criteri di valutazione di rischi specifici quali rumore, vibrazioni ecc. si rimanda all'allegato tecnico per l'indicazione delle metodiche impiegate.</w:t>
      </w:r>
    </w:p>
    <w:p w14:paraId="025A9A83" w14:textId="77777777" w:rsidR="00C635BB" w:rsidRDefault="00000000">
      <w:r>
        <w:t>Di seguito riportiamo l'indicazione dei criteri seguiti per la quantificazione dei singoli parametri. Per ogni rischio, vengono individuati i seguenti parametri:</w:t>
      </w:r>
    </w:p>
    <w:p w14:paraId="68E64FC0" w14:textId="77777777" w:rsidR="00C635BB" w:rsidRDefault="00000000">
      <w:pPr>
        <w:numPr>
          <w:ilvl w:val="0"/>
          <w:numId w:val="18"/>
        </w:numPr>
        <w:pBdr>
          <w:top w:val="nil"/>
          <w:left w:val="nil"/>
          <w:bottom w:val="nil"/>
          <w:right w:val="nil"/>
          <w:between w:val="nil"/>
        </w:pBdr>
        <w:spacing w:after="0"/>
      </w:pPr>
      <w:r>
        <w:rPr>
          <w:b/>
          <w:bCs/>
          <w:color w:val="000000"/>
        </w:rPr>
        <w:t>Fattore di probabilità (P)</w:t>
      </w:r>
      <w:r>
        <w:rPr>
          <w:color w:val="000000"/>
        </w:rPr>
        <w:t>: indica qual è la possibilità che si verifichi un incidente svolgendo una specifica operazione;</w:t>
      </w:r>
    </w:p>
    <w:p w14:paraId="668E605B" w14:textId="77777777" w:rsidR="00C635BB" w:rsidRDefault="00000000">
      <w:pPr>
        <w:numPr>
          <w:ilvl w:val="0"/>
          <w:numId w:val="18"/>
        </w:numPr>
        <w:pBdr>
          <w:top w:val="nil"/>
          <w:left w:val="nil"/>
          <w:bottom w:val="nil"/>
          <w:right w:val="nil"/>
          <w:between w:val="nil"/>
        </w:pBdr>
      </w:pPr>
      <w:r>
        <w:rPr>
          <w:b/>
          <w:bCs/>
          <w:color w:val="000000"/>
        </w:rPr>
        <w:t>Fattore di danno (D)</w:t>
      </w:r>
      <w:r>
        <w:rPr>
          <w:color w:val="000000"/>
        </w:rPr>
        <w:t>: rappresenta il valore di danno atteso per un rischio specifico;</w:t>
      </w:r>
    </w:p>
    <w:p w14:paraId="7F1383C8" w14:textId="77777777" w:rsidR="00C635BB" w:rsidRDefault="00000000">
      <w:pPr>
        <w:pStyle w:val="Titolo3"/>
      </w:pPr>
      <w:bookmarkStart w:id="12" w:name="_heading=h.8inptds6cdtb" w:colFirst="0" w:colLast="0"/>
      <w:bookmarkEnd w:id="12"/>
      <w:r>
        <w:t xml:space="preserve"> Probabilità</w:t>
      </w:r>
    </w:p>
    <w:p w14:paraId="2AB3921C" w14:textId="77777777" w:rsidR="00C635BB" w:rsidRDefault="00000000">
      <w:r>
        <w:t>Tale parametro rappresenta la possibilità che, effettuando una certa operazione, si possa verificare un incidente correlabile ad uno specifico rischio. Il numero con cui viene valutata la probabilità ha i seguenti significati:</w:t>
      </w:r>
    </w:p>
    <w:tbl>
      <w:tblPr>
        <w:tblStyle w:val="a0"/>
        <w:tblW w:w="9638" w:type="dxa"/>
        <w:jc w:val="center"/>
        <w:tblInd w:w="0" w:type="dxa"/>
        <w:tblBorders>
          <w:insideH w:val="single" w:sz="4" w:space="0" w:color="D15B47"/>
          <w:insideV w:val="single" w:sz="4" w:space="0" w:color="D15B47"/>
        </w:tblBorders>
        <w:tblLayout w:type="fixed"/>
        <w:tblLook w:val="0420" w:firstRow="1" w:lastRow="0" w:firstColumn="0" w:lastColumn="0" w:noHBand="0" w:noVBand="1"/>
      </w:tblPr>
      <w:tblGrid>
        <w:gridCol w:w="527"/>
        <w:gridCol w:w="4555"/>
        <w:gridCol w:w="4556"/>
      </w:tblGrid>
      <w:tr w:rsidR="00C635BB" w14:paraId="0F73D2A8" w14:textId="77777777" w:rsidTr="00C635BB">
        <w:trPr>
          <w:cnfStyle w:val="100000000000" w:firstRow="1" w:lastRow="0" w:firstColumn="0" w:lastColumn="0" w:oddVBand="0" w:evenVBand="0" w:oddHBand="0" w:evenHBand="0" w:firstRowFirstColumn="0" w:firstRowLastColumn="0" w:lastRowFirstColumn="0" w:lastRowLastColumn="0"/>
          <w:jc w:val="center"/>
        </w:trPr>
        <w:tc>
          <w:tcPr>
            <w:tcW w:w="527" w:type="dxa"/>
          </w:tcPr>
          <w:p w14:paraId="45F8F8CA" w14:textId="77777777" w:rsidR="00C635BB" w:rsidRDefault="00000000">
            <w:pPr>
              <w:widowControl w:val="0"/>
              <w:pBdr>
                <w:top w:val="nil"/>
                <w:left w:val="nil"/>
                <w:bottom w:val="nil"/>
                <w:right w:val="nil"/>
                <w:between w:val="nil"/>
              </w:pBdr>
              <w:spacing w:before="120"/>
              <w:rPr>
                <w:color w:val="000000"/>
              </w:rPr>
            </w:pPr>
            <w:r>
              <w:rPr>
                <w:b w:val="0"/>
                <w:bCs w:val="0"/>
                <w:color w:val="000000"/>
              </w:rPr>
              <w:t>P</w:t>
            </w:r>
          </w:p>
        </w:tc>
        <w:tc>
          <w:tcPr>
            <w:tcW w:w="4555" w:type="dxa"/>
          </w:tcPr>
          <w:p w14:paraId="7B6D3532" w14:textId="77777777" w:rsidR="00C635BB" w:rsidRDefault="00000000">
            <w:pPr>
              <w:widowControl w:val="0"/>
              <w:pBdr>
                <w:top w:val="nil"/>
                <w:left w:val="nil"/>
                <w:bottom w:val="nil"/>
                <w:right w:val="nil"/>
                <w:between w:val="nil"/>
              </w:pBdr>
              <w:spacing w:before="120"/>
              <w:rPr>
                <w:color w:val="000000"/>
              </w:rPr>
            </w:pPr>
            <w:r>
              <w:rPr>
                <w:b w:val="0"/>
                <w:bCs w:val="0"/>
                <w:color w:val="000000"/>
              </w:rPr>
              <w:t>Rischi per la sicurezza</w:t>
            </w:r>
          </w:p>
        </w:tc>
        <w:tc>
          <w:tcPr>
            <w:tcW w:w="4556" w:type="dxa"/>
          </w:tcPr>
          <w:p w14:paraId="279EBADF" w14:textId="77777777" w:rsidR="00C635BB" w:rsidRDefault="00000000">
            <w:pPr>
              <w:widowControl w:val="0"/>
              <w:pBdr>
                <w:top w:val="nil"/>
                <w:left w:val="nil"/>
                <w:bottom w:val="nil"/>
                <w:right w:val="nil"/>
                <w:between w:val="nil"/>
              </w:pBdr>
              <w:spacing w:before="120"/>
              <w:rPr>
                <w:color w:val="000000"/>
              </w:rPr>
            </w:pPr>
            <w:r>
              <w:rPr>
                <w:b w:val="0"/>
                <w:bCs w:val="0"/>
                <w:color w:val="000000"/>
              </w:rPr>
              <w:t>Rischi per la salute</w:t>
            </w:r>
          </w:p>
        </w:tc>
      </w:tr>
      <w:tr w:rsidR="00C635BB" w14:paraId="1E695003"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527" w:type="dxa"/>
          </w:tcPr>
          <w:p w14:paraId="6965421B" w14:textId="77777777" w:rsidR="00C635BB" w:rsidRDefault="00000000">
            <w:pPr>
              <w:widowControl w:val="0"/>
              <w:pBdr>
                <w:top w:val="nil"/>
                <w:left w:val="nil"/>
                <w:bottom w:val="nil"/>
                <w:right w:val="nil"/>
                <w:between w:val="nil"/>
              </w:pBdr>
              <w:spacing w:before="120"/>
              <w:rPr>
                <w:color w:val="000000"/>
              </w:rPr>
            </w:pPr>
            <w:r>
              <w:rPr>
                <w:color w:val="000000"/>
              </w:rPr>
              <w:t>1</w:t>
            </w:r>
          </w:p>
        </w:tc>
        <w:tc>
          <w:tcPr>
            <w:tcW w:w="4555" w:type="dxa"/>
          </w:tcPr>
          <w:p w14:paraId="6CA60629" w14:textId="77777777" w:rsidR="00C635BB" w:rsidRDefault="00000000">
            <w:pPr>
              <w:widowControl w:val="0"/>
              <w:pBdr>
                <w:top w:val="nil"/>
                <w:left w:val="nil"/>
                <w:bottom w:val="nil"/>
                <w:right w:val="nil"/>
                <w:between w:val="nil"/>
              </w:pBdr>
              <w:spacing w:before="120"/>
              <w:rPr>
                <w:color w:val="000000"/>
              </w:rPr>
            </w:pPr>
            <w:r>
              <w:rPr>
                <w:i/>
                <w:iCs/>
                <w:color w:val="000000"/>
              </w:rPr>
              <w:t>Probabilità lieve</w:t>
            </w:r>
            <w:r>
              <w:rPr>
                <w:color w:val="000000"/>
              </w:rPr>
              <w:t>. Incidenti che possono verificarsi solo nel caso in cui vengano rimosse protezioni o disattivati sistemi di sicurezza presenti.</w:t>
            </w:r>
          </w:p>
        </w:tc>
        <w:tc>
          <w:tcPr>
            <w:tcW w:w="4556" w:type="dxa"/>
          </w:tcPr>
          <w:p w14:paraId="38473281" w14:textId="77777777" w:rsidR="00C635BB" w:rsidRDefault="00000000">
            <w:pPr>
              <w:widowControl w:val="0"/>
              <w:pBdr>
                <w:top w:val="nil"/>
                <w:left w:val="nil"/>
                <w:bottom w:val="nil"/>
                <w:right w:val="nil"/>
                <w:between w:val="nil"/>
              </w:pBdr>
              <w:spacing w:before="120"/>
              <w:rPr>
                <w:color w:val="000000"/>
              </w:rPr>
            </w:pPr>
            <w:r>
              <w:rPr>
                <w:i/>
                <w:iCs/>
                <w:color w:val="000000"/>
              </w:rPr>
              <w:t>Esposizione occasionale</w:t>
            </w:r>
            <w:r>
              <w:rPr>
                <w:color w:val="000000"/>
              </w:rPr>
              <w:t>. L'esposizione è, di norma, assente dai normali cicli di lavoro. Tuttavia, avviene occasionalmente determinando un certo livello di esposizione. Si stima un'esposizione inferiore al 10% dell'orario di lavoro.</w:t>
            </w:r>
          </w:p>
        </w:tc>
      </w:tr>
      <w:tr w:rsidR="00C635BB" w14:paraId="26A48ED9" w14:textId="77777777" w:rsidTr="00C635BB">
        <w:trPr>
          <w:jc w:val="center"/>
        </w:trPr>
        <w:tc>
          <w:tcPr>
            <w:tcW w:w="527" w:type="dxa"/>
          </w:tcPr>
          <w:p w14:paraId="492F5210" w14:textId="77777777" w:rsidR="00C635BB" w:rsidRDefault="00000000">
            <w:pPr>
              <w:widowControl w:val="0"/>
              <w:pBdr>
                <w:top w:val="nil"/>
                <w:left w:val="nil"/>
                <w:bottom w:val="nil"/>
                <w:right w:val="nil"/>
                <w:between w:val="nil"/>
              </w:pBdr>
              <w:spacing w:before="120"/>
              <w:rPr>
                <w:color w:val="000000"/>
              </w:rPr>
            </w:pPr>
            <w:r>
              <w:rPr>
                <w:color w:val="000000"/>
              </w:rPr>
              <w:t>2</w:t>
            </w:r>
          </w:p>
        </w:tc>
        <w:tc>
          <w:tcPr>
            <w:tcW w:w="4555" w:type="dxa"/>
          </w:tcPr>
          <w:p w14:paraId="376C1AE3" w14:textId="77777777" w:rsidR="00C635BB" w:rsidRDefault="00000000">
            <w:pPr>
              <w:widowControl w:val="0"/>
              <w:pBdr>
                <w:top w:val="nil"/>
                <w:left w:val="nil"/>
                <w:bottom w:val="nil"/>
                <w:right w:val="nil"/>
                <w:between w:val="nil"/>
              </w:pBdr>
              <w:spacing w:before="120"/>
              <w:rPr>
                <w:color w:val="000000"/>
              </w:rPr>
            </w:pPr>
            <w:r>
              <w:rPr>
                <w:i/>
                <w:iCs/>
                <w:color w:val="000000"/>
              </w:rPr>
              <w:t>Probabilità modesta</w:t>
            </w:r>
            <w:r>
              <w:rPr>
                <w:color w:val="000000"/>
              </w:rPr>
              <w:t>. Incidenti correlabili a comportamenti non corretti da parte dei lavoratori che non rispettano le basilari norme di comportamento.</w:t>
            </w:r>
          </w:p>
        </w:tc>
        <w:tc>
          <w:tcPr>
            <w:tcW w:w="4556" w:type="dxa"/>
          </w:tcPr>
          <w:p w14:paraId="49503F98" w14:textId="77777777" w:rsidR="00C635BB" w:rsidRDefault="00000000">
            <w:pPr>
              <w:widowControl w:val="0"/>
              <w:pBdr>
                <w:top w:val="nil"/>
                <w:left w:val="nil"/>
                <w:bottom w:val="nil"/>
                <w:right w:val="nil"/>
                <w:between w:val="nil"/>
              </w:pBdr>
              <w:spacing w:before="120"/>
              <w:rPr>
                <w:color w:val="000000"/>
              </w:rPr>
            </w:pPr>
            <w:r>
              <w:rPr>
                <w:i/>
                <w:iCs/>
                <w:color w:val="000000"/>
              </w:rPr>
              <w:t>Esposizione sporadica</w:t>
            </w:r>
            <w:r>
              <w:rPr>
                <w:color w:val="000000"/>
              </w:rPr>
              <w:t>. In questo caso, sebbene l'esposizione sia presente nel normale ciclo di lavoro, questa non rappresenta un'attività preminente nel corso della giornata tipica. Si stima un'esposizione compresa tra il 10 e il 25% dell'orario di lavoro.</w:t>
            </w:r>
          </w:p>
        </w:tc>
      </w:tr>
      <w:tr w:rsidR="00C635BB" w14:paraId="099F4D15"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527" w:type="dxa"/>
          </w:tcPr>
          <w:p w14:paraId="1208F280" w14:textId="77777777" w:rsidR="00C635BB" w:rsidRDefault="00000000">
            <w:pPr>
              <w:widowControl w:val="0"/>
              <w:pBdr>
                <w:top w:val="nil"/>
                <w:left w:val="nil"/>
                <w:bottom w:val="nil"/>
                <w:right w:val="nil"/>
                <w:between w:val="nil"/>
              </w:pBdr>
              <w:spacing w:before="120"/>
              <w:rPr>
                <w:color w:val="000000"/>
              </w:rPr>
            </w:pPr>
            <w:r>
              <w:rPr>
                <w:color w:val="000000"/>
              </w:rPr>
              <w:lastRenderedPageBreak/>
              <w:t>3</w:t>
            </w:r>
          </w:p>
        </w:tc>
        <w:tc>
          <w:tcPr>
            <w:tcW w:w="4555" w:type="dxa"/>
          </w:tcPr>
          <w:p w14:paraId="7C4BDFE7" w14:textId="77777777" w:rsidR="00C635BB" w:rsidRDefault="00000000">
            <w:pPr>
              <w:widowControl w:val="0"/>
              <w:pBdr>
                <w:top w:val="nil"/>
                <w:left w:val="nil"/>
                <w:bottom w:val="nil"/>
                <w:right w:val="nil"/>
                <w:between w:val="nil"/>
              </w:pBdr>
              <w:spacing w:before="120"/>
              <w:rPr>
                <w:color w:val="000000"/>
              </w:rPr>
            </w:pPr>
            <w:r>
              <w:rPr>
                <w:i/>
                <w:iCs/>
                <w:color w:val="000000"/>
              </w:rPr>
              <w:t>Media probabilità</w:t>
            </w:r>
            <w:r>
              <w:rPr>
                <w:color w:val="000000"/>
              </w:rPr>
              <w:t>. Eventi correlati ad attività che possono essere rischiose per le quali è necessario rispettare specifiche norme comportamentali per evitare il verificarsi di incidenti.</w:t>
            </w:r>
          </w:p>
        </w:tc>
        <w:tc>
          <w:tcPr>
            <w:tcW w:w="4556" w:type="dxa"/>
          </w:tcPr>
          <w:p w14:paraId="05D9A518" w14:textId="77777777" w:rsidR="00C635BB" w:rsidRDefault="00000000">
            <w:pPr>
              <w:widowControl w:val="0"/>
              <w:pBdr>
                <w:top w:val="nil"/>
                <w:left w:val="nil"/>
                <w:bottom w:val="nil"/>
                <w:right w:val="nil"/>
                <w:between w:val="nil"/>
              </w:pBdr>
              <w:spacing w:before="120"/>
              <w:rPr>
                <w:color w:val="000000"/>
              </w:rPr>
            </w:pPr>
            <w:r>
              <w:rPr>
                <w:i/>
                <w:iCs/>
                <w:color w:val="000000"/>
              </w:rPr>
              <w:t>Esposizione elevata</w:t>
            </w:r>
            <w:r>
              <w:rPr>
                <w:color w:val="000000"/>
              </w:rPr>
              <w:t>. L'esposizione al pericolo in oggetto è presente durante buona parte della giornata lavorativa. Si stima un'esposizione compresa tra il 25 e il 50% dell'orario di lavoro.</w:t>
            </w:r>
          </w:p>
        </w:tc>
      </w:tr>
      <w:tr w:rsidR="00C635BB" w14:paraId="7966BCBE" w14:textId="77777777" w:rsidTr="00C635BB">
        <w:trPr>
          <w:jc w:val="center"/>
        </w:trPr>
        <w:tc>
          <w:tcPr>
            <w:tcW w:w="527" w:type="dxa"/>
          </w:tcPr>
          <w:p w14:paraId="3F5CDD6B" w14:textId="77777777" w:rsidR="00C635BB" w:rsidRDefault="00000000">
            <w:pPr>
              <w:widowControl w:val="0"/>
              <w:pBdr>
                <w:top w:val="nil"/>
                <w:left w:val="nil"/>
                <w:bottom w:val="nil"/>
                <w:right w:val="nil"/>
                <w:between w:val="nil"/>
              </w:pBdr>
              <w:spacing w:before="120"/>
              <w:rPr>
                <w:color w:val="000000"/>
              </w:rPr>
            </w:pPr>
            <w:r>
              <w:rPr>
                <w:color w:val="000000"/>
              </w:rPr>
              <w:t>4</w:t>
            </w:r>
          </w:p>
        </w:tc>
        <w:tc>
          <w:tcPr>
            <w:tcW w:w="4555" w:type="dxa"/>
          </w:tcPr>
          <w:p w14:paraId="68A733F3" w14:textId="77777777" w:rsidR="00C635BB" w:rsidRDefault="00000000">
            <w:pPr>
              <w:widowControl w:val="0"/>
              <w:pBdr>
                <w:top w:val="nil"/>
                <w:left w:val="nil"/>
                <w:bottom w:val="nil"/>
                <w:right w:val="nil"/>
                <w:between w:val="nil"/>
              </w:pBdr>
              <w:spacing w:before="120"/>
              <w:rPr>
                <w:color w:val="000000"/>
              </w:rPr>
            </w:pPr>
            <w:r>
              <w:rPr>
                <w:i/>
                <w:iCs/>
                <w:color w:val="000000"/>
              </w:rPr>
              <w:t>Alta probabilità</w:t>
            </w:r>
            <w:r>
              <w:rPr>
                <w:color w:val="000000"/>
              </w:rPr>
              <w:t>. Eventi legati ad attività ad elevata probabilità di incidente per le quali solo il rigoroso rispetto di specifiche procedure di lavoro può evitare il verificarsi di incidenti.</w:t>
            </w:r>
          </w:p>
        </w:tc>
        <w:tc>
          <w:tcPr>
            <w:tcW w:w="4556" w:type="dxa"/>
          </w:tcPr>
          <w:p w14:paraId="7180E88F" w14:textId="77777777" w:rsidR="00C635BB" w:rsidRDefault="00000000">
            <w:pPr>
              <w:widowControl w:val="0"/>
              <w:pBdr>
                <w:top w:val="nil"/>
                <w:left w:val="nil"/>
                <w:bottom w:val="nil"/>
                <w:right w:val="nil"/>
                <w:between w:val="nil"/>
              </w:pBdr>
              <w:spacing w:before="120"/>
              <w:rPr>
                <w:color w:val="000000"/>
              </w:rPr>
            </w:pPr>
            <w:r>
              <w:rPr>
                <w:i/>
                <w:iCs/>
                <w:color w:val="000000"/>
              </w:rPr>
              <w:t>Esposizione continua</w:t>
            </w:r>
            <w:r>
              <w:rPr>
                <w:color w:val="000000"/>
              </w:rPr>
              <w:t>. L'esposizione al pericolo in oggetto è presente durante l'intera giornata lavorativa. Si stima un'esposizione superiore al 50% dell'orario di lavoro.</w:t>
            </w:r>
          </w:p>
        </w:tc>
      </w:tr>
    </w:tbl>
    <w:p w14:paraId="7563BC88" w14:textId="77777777" w:rsidR="00C635BB" w:rsidRDefault="00000000">
      <w:pPr>
        <w:pStyle w:val="Titolo3"/>
      </w:pPr>
      <w:bookmarkStart w:id="13" w:name="_heading=h.dvrpl5d0he3t" w:colFirst="0" w:colLast="0"/>
      <w:bookmarkEnd w:id="13"/>
      <w:r>
        <w:t>Danno</w:t>
      </w:r>
    </w:p>
    <w:p w14:paraId="0E44A2D2" w14:textId="77777777" w:rsidR="00C635BB" w:rsidRDefault="00000000">
      <w:r>
        <w:t>Rappresenta la misura numerica dei danni che, prevedibilmente, possono verificarsi in caso di incidente. Non verranno indicati i casi peggiori possibili per evitare di sovrastimare rischi altrimenti ridotti.</w:t>
      </w:r>
    </w:p>
    <w:tbl>
      <w:tblPr>
        <w:tblStyle w:val="a1"/>
        <w:tblW w:w="9638" w:type="dxa"/>
        <w:tblInd w:w="0" w:type="dxa"/>
        <w:tblBorders>
          <w:insideH w:val="single" w:sz="4" w:space="0" w:color="D15B47"/>
          <w:insideV w:val="single" w:sz="4" w:space="0" w:color="D15B47"/>
        </w:tblBorders>
        <w:tblLayout w:type="fixed"/>
        <w:tblLook w:val="0420" w:firstRow="1" w:lastRow="0" w:firstColumn="0" w:lastColumn="0" w:noHBand="0" w:noVBand="1"/>
      </w:tblPr>
      <w:tblGrid>
        <w:gridCol w:w="528"/>
        <w:gridCol w:w="4551"/>
        <w:gridCol w:w="4559"/>
      </w:tblGrid>
      <w:tr w:rsidR="00C635BB" w14:paraId="5298B9DD" w14:textId="77777777" w:rsidTr="00C635BB">
        <w:trPr>
          <w:cnfStyle w:val="100000000000" w:firstRow="1" w:lastRow="0" w:firstColumn="0" w:lastColumn="0" w:oddVBand="0" w:evenVBand="0" w:oddHBand="0" w:evenHBand="0" w:firstRowFirstColumn="0" w:firstRowLastColumn="0" w:lastRowFirstColumn="0" w:lastRowLastColumn="0"/>
        </w:trPr>
        <w:tc>
          <w:tcPr>
            <w:tcW w:w="528" w:type="dxa"/>
          </w:tcPr>
          <w:p w14:paraId="7A271E0A" w14:textId="77777777" w:rsidR="00C635BB" w:rsidRDefault="00000000">
            <w:pPr>
              <w:widowControl w:val="0"/>
              <w:pBdr>
                <w:top w:val="nil"/>
                <w:left w:val="nil"/>
                <w:bottom w:val="nil"/>
                <w:right w:val="nil"/>
                <w:between w:val="nil"/>
              </w:pBdr>
              <w:spacing w:before="120"/>
              <w:rPr>
                <w:color w:val="000000"/>
              </w:rPr>
            </w:pPr>
            <w:r>
              <w:rPr>
                <w:b w:val="0"/>
                <w:bCs w:val="0"/>
                <w:color w:val="000000"/>
              </w:rPr>
              <w:t>D</w:t>
            </w:r>
          </w:p>
        </w:tc>
        <w:tc>
          <w:tcPr>
            <w:tcW w:w="4551" w:type="dxa"/>
          </w:tcPr>
          <w:p w14:paraId="49B857F9" w14:textId="77777777" w:rsidR="00C635BB" w:rsidRDefault="00000000">
            <w:pPr>
              <w:widowControl w:val="0"/>
              <w:pBdr>
                <w:top w:val="nil"/>
                <w:left w:val="nil"/>
                <w:bottom w:val="nil"/>
                <w:right w:val="nil"/>
                <w:between w:val="nil"/>
              </w:pBdr>
              <w:spacing w:before="120"/>
              <w:rPr>
                <w:color w:val="000000"/>
              </w:rPr>
            </w:pPr>
            <w:r>
              <w:rPr>
                <w:b w:val="0"/>
                <w:bCs w:val="0"/>
                <w:color w:val="000000"/>
              </w:rPr>
              <w:t>Gravità di danni per la sicurezza</w:t>
            </w:r>
          </w:p>
        </w:tc>
        <w:tc>
          <w:tcPr>
            <w:tcW w:w="4559" w:type="dxa"/>
          </w:tcPr>
          <w:p w14:paraId="4013CC7D" w14:textId="77777777" w:rsidR="00C635BB" w:rsidRDefault="00000000">
            <w:pPr>
              <w:widowControl w:val="0"/>
              <w:pBdr>
                <w:top w:val="nil"/>
                <w:left w:val="nil"/>
                <w:bottom w:val="nil"/>
                <w:right w:val="nil"/>
                <w:between w:val="nil"/>
              </w:pBdr>
              <w:spacing w:before="120"/>
              <w:rPr>
                <w:color w:val="000000"/>
              </w:rPr>
            </w:pPr>
            <w:r>
              <w:rPr>
                <w:b w:val="0"/>
                <w:bCs w:val="0"/>
                <w:color w:val="000000"/>
              </w:rPr>
              <w:t>Gravità di danni per la salute</w:t>
            </w:r>
          </w:p>
        </w:tc>
      </w:tr>
      <w:tr w:rsidR="00C635BB" w14:paraId="408E8375" w14:textId="77777777" w:rsidTr="00C635BB">
        <w:trPr>
          <w:cnfStyle w:val="000000100000" w:firstRow="0" w:lastRow="0" w:firstColumn="0" w:lastColumn="0" w:oddVBand="0" w:evenVBand="0" w:oddHBand="1" w:evenHBand="0" w:firstRowFirstColumn="0" w:firstRowLastColumn="0" w:lastRowFirstColumn="0" w:lastRowLastColumn="0"/>
        </w:trPr>
        <w:tc>
          <w:tcPr>
            <w:tcW w:w="528" w:type="dxa"/>
          </w:tcPr>
          <w:p w14:paraId="481F470D" w14:textId="77777777" w:rsidR="00C635BB" w:rsidRDefault="00000000">
            <w:pPr>
              <w:widowControl w:val="0"/>
              <w:pBdr>
                <w:top w:val="nil"/>
                <w:left w:val="nil"/>
                <w:bottom w:val="nil"/>
                <w:right w:val="nil"/>
                <w:between w:val="nil"/>
              </w:pBdr>
              <w:spacing w:before="120"/>
              <w:rPr>
                <w:color w:val="000000"/>
              </w:rPr>
            </w:pPr>
            <w:r>
              <w:rPr>
                <w:color w:val="000000"/>
              </w:rPr>
              <w:t>1</w:t>
            </w:r>
          </w:p>
        </w:tc>
        <w:tc>
          <w:tcPr>
            <w:tcW w:w="4551" w:type="dxa"/>
          </w:tcPr>
          <w:p w14:paraId="72F5898C" w14:textId="77777777" w:rsidR="00C635BB" w:rsidRDefault="00000000">
            <w:pPr>
              <w:widowControl w:val="0"/>
              <w:pBdr>
                <w:top w:val="nil"/>
                <w:left w:val="nil"/>
                <w:bottom w:val="nil"/>
                <w:right w:val="nil"/>
                <w:between w:val="nil"/>
              </w:pBdr>
              <w:spacing w:before="120"/>
              <w:rPr>
                <w:color w:val="000000"/>
              </w:rPr>
            </w:pPr>
            <w:r>
              <w:rPr>
                <w:i/>
                <w:iCs/>
                <w:color w:val="000000"/>
              </w:rPr>
              <w:t>Gravità lieve</w:t>
            </w:r>
            <w:r>
              <w:rPr>
                <w:color w:val="000000"/>
              </w:rPr>
              <w:t>. Conseguenze che richiedono l'utilizzo di presidi medici presenti in azienda quali cerotti, garze, pomate ecc. Incidenti di questo tipo, raramente implicano l'assenza dal lavoro.</w:t>
            </w:r>
          </w:p>
        </w:tc>
        <w:tc>
          <w:tcPr>
            <w:tcW w:w="4559" w:type="dxa"/>
          </w:tcPr>
          <w:p w14:paraId="50AAB92B" w14:textId="77777777" w:rsidR="00C635BB" w:rsidRDefault="00000000">
            <w:pPr>
              <w:widowControl w:val="0"/>
              <w:pBdr>
                <w:top w:val="nil"/>
                <w:left w:val="nil"/>
                <w:bottom w:val="nil"/>
                <w:right w:val="nil"/>
                <w:between w:val="nil"/>
              </w:pBdr>
              <w:spacing w:before="120"/>
              <w:rPr>
                <w:color w:val="000000"/>
              </w:rPr>
            </w:pPr>
            <w:r>
              <w:rPr>
                <w:i/>
                <w:iCs/>
                <w:color w:val="000000"/>
              </w:rPr>
              <w:t>Gravità lieve</w:t>
            </w:r>
            <w:r>
              <w:rPr>
                <w:color w:val="000000"/>
              </w:rPr>
              <w:t>. L'esposizione può provocare danni alla salute estremamente lievi e che non sussistono alla cessazione dell'esposizione.</w:t>
            </w:r>
          </w:p>
        </w:tc>
      </w:tr>
      <w:tr w:rsidR="00C635BB" w14:paraId="0D3C4FCC" w14:textId="77777777" w:rsidTr="00C635BB">
        <w:tc>
          <w:tcPr>
            <w:tcW w:w="528" w:type="dxa"/>
          </w:tcPr>
          <w:p w14:paraId="3655FB5E" w14:textId="77777777" w:rsidR="00C635BB" w:rsidRDefault="00000000">
            <w:pPr>
              <w:widowControl w:val="0"/>
              <w:pBdr>
                <w:top w:val="nil"/>
                <w:left w:val="nil"/>
                <w:bottom w:val="nil"/>
                <w:right w:val="nil"/>
                <w:between w:val="nil"/>
              </w:pBdr>
              <w:spacing w:before="120"/>
              <w:rPr>
                <w:color w:val="000000"/>
              </w:rPr>
            </w:pPr>
            <w:r>
              <w:rPr>
                <w:color w:val="000000"/>
              </w:rPr>
              <w:t>2</w:t>
            </w:r>
          </w:p>
        </w:tc>
        <w:tc>
          <w:tcPr>
            <w:tcW w:w="4551" w:type="dxa"/>
          </w:tcPr>
          <w:p w14:paraId="1B991327" w14:textId="77777777" w:rsidR="00C635BB" w:rsidRDefault="00000000">
            <w:pPr>
              <w:widowControl w:val="0"/>
              <w:pBdr>
                <w:top w:val="nil"/>
                <w:left w:val="nil"/>
                <w:bottom w:val="nil"/>
                <w:right w:val="nil"/>
                <w:between w:val="nil"/>
              </w:pBdr>
              <w:spacing w:before="120"/>
              <w:rPr>
                <w:color w:val="000000"/>
              </w:rPr>
            </w:pPr>
            <w:r>
              <w:rPr>
                <w:i/>
                <w:iCs/>
                <w:color w:val="000000"/>
              </w:rPr>
              <w:t>Gravità modesta</w:t>
            </w:r>
            <w:r>
              <w:rPr>
                <w:color w:val="000000"/>
              </w:rPr>
              <w:t>. Conseguenze che possono richiedere il trasporto presso i presidi sanitari. Incidenti di questo tipo possono provocare l'assenza dal lavoro per tempi inferiori ai 40 gg.</w:t>
            </w:r>
          </w:p>
        </w:tc>
        <w:tc>
          <w:tcPr>
            <w:tcW w:w="4559" w:type="dxa"/>
          </w:tcPr>
          <w:p w14:paraId="5A807604" w14:textId="77777777" w:rsidR="00C635BB" w:rsidRDefault="00000000">
            <w:pPr>
              <w:widowControl w:val="0"/>
              <w:pBdr>
                <w:top w:val="nil"/>
                <w:left w:val="nil"/>
                <w:bottom w:val="nil"/>
                <w:right w:val="nil"/>
                <w:between w:val="nil"/>
              </w:pBdr>
              <w:spacing w:before="120"/>
              <w:rPr>
                <w:color w:val="000000"/>
              </w:rPr>
            </w:pPr>
            <w:r>
              <w:rPr>
                <w:i/>
                <w:iCs/>
                <w:color w:val="000000"/>
              </w:rPr>
              <w:t>Gravità modesta</w:t>
            </w:r>
            <w:r>
              <w:rPr>
                <w:color w:val="000000"/>
              </w:rPr>
              <w:t>. L'esposizione può comportare malattie di ridotto impatto sulla capacità di lavoro e vita del lavoratore ma che possono permanere anche dopo la cessazione dell'esposizione. Possono essere necessarie cure mediche.</w:t>
            </w:r>
          </w:p>
        </w:tc>
      </w:tr>
      <w:tr w:rsidR="00C635BB" w14:paraId="0597068D" w14:textId="77777777" w:rsidTr="00C635BB">
        <w:trPr>
          <w:cnfStyle w:val="000000100000" w:firstRow="0" w:lastRow="0" w:firstColumn="0" w:lastColumn="0" w:oddVBand="0" w:evenVBand="0" w:oddHBand="1" w:evenHBand="0" w:firstRowFirstColumn="0" w:firstRowLastColumn="0" w:lastRowFirstColumn="0" w:lastRowLastColumn="0"/>
        </w:trPr>
        <w:tc>
          <w:tcPr>
            <w:tcW w:w="528" w:type="dxa"/>
          </w:tcPr>
          <w:p w14:paraId="5DCDFE81" w14:textId="77777777" w:rsidR="00C635BB" w:rsidRDefault="00000000">
            <w:pPr>
              <w:widowControl w:val="0"/>
              <w:pBdr>
                <w:top w:val="nil"/>
                <w:left w:val="nil"/>
                <w:bottom w:val="nil"/>
                <w:right w:val="nil"/>
                <w:between w:val="nil"/>
              </w:pBdr>
              <w:spacing w:before="120"/>
              <w:rPr>
                <w:color w:val="000000"/>
              </w:rPr>
            </w:pPr>
            <w:r>
              <w:rPr>
                <w:color w:val="000000"/>
              </w:rPr>
              <w:t>3</w:t>
            </w:r>
          </w:p>
        </w:tc>
        <w:tc>
          <w:tcPr>
            <w:tcW w:w="4551" w:type="dxa"/>
          </w:tcPr>
          <w:p w14:paraId="42A979F3" w14:textId="77777777" w:rsidR="00C635BB" w:rsidRDefault="00000000">
            <w:pPr>
              <w:widowControl w:val="0"/>
              <w:pBdr>
                <w:top w:val="nil"/>
                <w:left w:val="nil"/>
                <w:bottom w:val="nil"/>
                <w:right w:val="nil"/>
                <w:between w:val="nil"/>
              </w:pBdr>
              <w:spacing w:before="120"/>
              <w:rPr>
                <w:color w:val="000000"/>
              </w:rPr>
            </w:pPr>
            <w:r>
              <w:rPr>
                <w:i/>
                <w:iCs/>
                <w:color w:val="000000"/>
              </w:rPr>
              <w:t>Gravità media</w:t>
            </w:r>
            <w:r>
              <w:rPr>
                <w:color w:val="000000"/>
              </w:rPr>
              <w:t>. Incidenti che possono comportare l'assenza dal lavoro per periodi superiori a 40 giorni.</w:t>
            </w:r>
          </w:p>
        </w:tc>
        <w:tc>
          <w:tcPr>
            <w:tcW w:w="4559" w:type="dxa"/>
          </w:tcPr>
          <w:p w14:paraId="7AB82602" w14:textId="77777777" w:rsidR="00C635BB" w:rsidRDefault="00000000">
            <w:pPr>
              <w:widowControl w:val="0"/>
              <w:pBdr>
                <w:top w:val="nil"/>
                <w:left w:val="nil"/>
                <w:bottom w:val="nil"/>
                <w:right w:val="nil"/>
                <w:between w:val="nil"/>
              </w:pBdr>
              <w:spacing w:before="120"/>
              <w:rPr>
                <w:color w:val="000000"/>
              </w:rPr>
            </w:pPr>
            <w:r>
              <w:rPr>
                <w:i/>
                <w:iCs/>
                <w:color w:val="000000"/>
              </w:rPr>
              <w:t>Gravità media</w:t>
            </w:r>
            <w:r>
              <w:rPr>
                <w:color w:val="000000"/>
              </w:rPr>
              <w:t>. Malattie che possono comportare la perdita di idoneità al lavoro, anche solo temporanea. Sono necessari interventi medici finalizzati all'eliminazione o riduzione delle conseguenze.</w:t>
            </w:r>
          </w:p>
        </w:tc>
      </w:tr>
      <w:tr w:rsidR="00C635BB" w14:paraId="19AE88D7" w14:textId="77777777" w:rsidTr="00C635BB">
        <w:tc>
          <w:tcPr>
            <w:tcW w:w="528" w:type="dxa"/>
          </w:tcPr>
          <w:p w14:paraId="0DE31163" w14:textId="77777777" w:rsidR="00C635BB" w:rsidRDefault="00000000">
            <w:pPr>
              <w:widowControl w:val="0"/>
              <w:pBdr>
                <w:top w:val="nil"/>
                <w:left w:val="nil"/>
                <w:bottom w:val="nil"/>
                <w:right w:val="nil"/>
                <w:between w:val="nil"/>
              </w:pBdr>
              <w:spacing w:before="120"/>
              <w:rPr>
                <w:color w:val="000000"/>
              </w:rPr>
            </w:pPr>
            <w:r>
              <w:rPr>
                <w:color w:val="000000"/>
              </w:rPr>
              <w:t>4</w:t>
            </w:r>
          </w:p>
        </w:tc>
        <w:tc>
          <w:tcPr>
            <w:tcW w:w="4551" w:type="dxa"/>
          </w:tcPr>
          <w:p w14:paraId="5B1EC55A" w14:textId="77777777" w:rsidR="00C635BB" w:rsidRDefault="00000000">
            <w:pPr>
              <w:widowControl w:val="0"/>
              <w:pBdr>
                <w:top w:val="nil"/>
                <w:left w:val="nil"/>
                <w:bottom w:val="nil"/>
                <w:right w:val="nil"/>
                <w:between w:val="nil"/>
              </w:pBdr>
              <w:spacing w:before="120"/>
              <w:rPr>
                <w:color w:val="000000"/>
              </w:rPr>
            </w:pPr>
            <w:r>
              <w:rPr>
                <w:i/>
                <w:iCs/>
                <w:color w:val="000000"/>
              </w:rPr>
              <w:t>Gravità elevata</w:t>
            </w:r>
            <w:r>
              <w:rPr>
                <w:color w:val="000000"/>
              </w:rPr>
              <w:t>. Incidenti che possono provocare danni permanenti o la morte del lavoratore.</w:t>
            </w:r>
          </w:p>
        </w:tc>
        <w:tc>
          <w:tcPr>
            <w:tcW w:w="4559" w:type="dxa"/>
          </w:tcPr>
          <w:p w14:paraId="4685E4FD" w14:textId="77777777" w:rsidR="00C635BB" w:rsidRDefault="00000000">
            <w:pPr>
              <w:widowControl w:val="0"/>
              <w:pBdr>
                <w:top w:val="nil"/>
                <w:left w:val="nil"/>
                <w:bottom w:val="nil"/>
                <w:right w:val="nil"/>
                <w:between w:val="nil"/>
              </w:pBdr>
              <w:spacing w:before="120"/>
              <w:rPr>
                <w:color w:val="000000"/>
              </w:rPr>
            </w:pPr>
            <w:r>
              <w:rPr>
                <w:i/>
                <w:iCs/>
                <w:color w:val="000000"/>
              </w:rPr>
              <w:t>Gravità elevata</w:t>
            </w:r>
            <w:r>
              <w:rPr>
                <w:color w:val="000000"/>
              </w:rPr>
              <w:t>. L'esposizione può provocare danni permanenti alla salute o la morte del lavoratore.</w:t>
            </w:r>
          </w:p>
        </w:tc>
      </w:tr>
    </w:tbl>
    <w:p w14:paraId="57C46C28" w14:textId="77777777" w:rsidR="00C635BB" w:rsidRDefault="00C635BB"/>
    <w:p w14:paraId="25762262" w14:textId="77777777" w:rsidR="00C635BB" w:rsidRDefault="00000000">
      <w:r>
        <w:t>Nella quantificazione del danno, si considera l'uso dei DPI. Tale scelta è correlata al fatto che, non considerando l'uso dei DPI, si avrebbe il rischio di sovrastimare il livello di rischio, falsando così le priorità di intervento. Parimenti, nel valutare il livello di danno, non si considera il massimo possibile, ma il valore prevedibile in condizioni medie.</w:t>
      </w:r>
    </w:p>
    <w:p w14:paraId="4011DA00" w14:textId="77777777" w:rsidR="00C635BB" w:rsidRDefault="00000000">
      <w:pPr>
        <w:pStyle w:val="Titolo3"/>
      </w:pPr>
      <w:bookmarkStart w:id="14" w:name="_heading=h.e4v8xo7yhc1r" w:colFirst="0" w:colLast="0"/>
      <w:bookmarkEnd w:id="14"/>
      <w:r>
        <w:t>Rischio</w:t>
      </w:r>
    </w:p>
    <w:p w14:paraId="07E50805" w14:textId="77777777" w:rsidR="00C635BB" w:rsidRDefault="00000000">
      <w:r>
        <w:t>Nel caso di pericoli per la sicurezza, il valore di rischio deriva direttamente dal prodotto tra danno e probabilità di accadimento. Nel caso, invece, di pericoli per la salute, ai fattori succitati, si aggiunge un altro termine chiamato “Esposizione”, compreso tra 0 e 1, che indica il rapporto tra il tempo per il quale l'operatore è esposto al rischio e il tempo lavorativo. Per i rischi incidenti sia sulla salute che sulla sicurezza, il rischio è calcolato senza tenere conto dell'esposizione. Si è provveduto ad individuare le seguenti fasce:</w:t>
      </w:r>
      <w:r>
        <w:br w:type="page"/>
      </w:r>
    </w:p>
    <w:p w14:paraId="78716F5F" w14:textId="77777777" w:rsidR="00C635BB" w:rsidRDefault="00C635BB"/>
    <w:tbl>
      <w:tblPr>
        <w:tblStyle w:val="a2"/>
        <w:tblW w:w="7710" w:type="dxa"/>
        <w:jc w:val="center"/>
        <w:tblInd w:w="0" w:type="dxa"/>
        <w:tblBorders>
          <w:insideH w:val="single" w:sz="4" w:space="0" w:color="D15B47"/>
          <w:insideV w:val="single" w:sz="4" w:space="0" w:color="D15B47"/>
        </w:tblBorders>
        <w:tblLayout w:type="fixed"/>
        <w:tblLook w:val="0420" w:firstRow="1" w:lastRow="0" w:firstColumn="0" w:lastColumn="0" w:noHBand="0" w:noVBand="1"/>
      </w:tblPr>
      <w:tblGrid>
        <w:gridCol w:w="3844"/>
        <w:gridCol w:w="3866"/>
      </w:tblGrid>
      <w:tr w:rsidR="00C635BB" w14:paraId="76715225" w14:textId="77777777" w:rsidTr="00C635BB">
        <w:trPr>
          <w:cnfStyle w:val="100000000000" w:firstRow="1" w:lastRow="0" w:firstColumn="0" w:lastColumn="0" w:oddVBand="0" w:evenVBand="0" w:oddHBand="0" w:evenHBand="0" w:firstRowFirstColumn="0" w:firstRowLastColumn="0" w:lastRowFirstColumn="0" w:lastRowLastColumn="0"/>
          <w:jc w:val="center"/>
        </w:trPr>
        <w:tc>
          <w:tcPr>
            <w:tcW w:w="3844" w:type="dxa"/>
          </w:tcPr>
          <w:p w14:paraId="32CA7B42"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Livello</w:t>
            </w:r>
          </w:p>
        </w:tc>
        <w:tc>
          <w:tcPr>
            <w:tcW w:w="3866" w:type="dxa"/>
          </w:tcPr>
          <w:p w14:paraId="1CE7749C" w14:textId="77777777" w:rsidR="00C635BB" w:rsidRDefault="00000000">
            <w:pPr>
              <w:widowControl w:val="0"/>
              <w:pBdr>
                <w:top w:val="nil"/>
                <w:left w:val="nil"/>
                <w:bottom w:val="nil"/>
                <w:right w:val="nil"/>
                <w:between w:val="nil"/>
              </w:pBdr>
              <w:spacing w:before="120"/>
              <w:rPr>
                <w:color w:val="000000"/>
              </w:rPr>
            </w:pPr>
            <w:r>
              <w:rPr>
                <w:b w:val="0"/>
                <w:bCs w:val="0"/>
                <w:color w:val="000000"/>
              </w:rPr>
              <w:t>Descrizione</w:t>
            </w:r>
          </w:p>
        </w:tc>
      </w:tr>
      <w:tr w:rsidR="00C635BB" w14:paraId="22069AA6"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3844" w:type="dxa"/>
            <w:shd w:val="clear" w:color="auto" w:fill="92D050"/>
          </w:tcPr>
          <w:p w14:paraId="74694E99" w14:textId="77777777" w:rsidR="00C635BB" w:rsidRDefault="00000000">
            <w:pPr>
              <w:widowControl w:val="0"/>
              <w:pBdr>
                <w:top w:val="nil"/>
                <w:left w:val="nil"/>
                <w:bottom w:val="nil"/>
                <w:right w:val="nil"/>
                <w:between w:val="nil"/>
              </w:pBdr>
              <w:spacing w:before="120"/>
              <w:jc w:val="center"/>
              <w:rPr>
                <w:color w:val="000000"/>
              </w:rPr>
            </w:pPr>
            <w:r>
              <w:rPr>
                <w:color w:val="000000"/>
              </w:rPr>
              <w:t>Basso</w:t>
            </w:r>
            <w:r>
              <w:rPr>
                <w:color w:val="000000"/>
              </w:rPr>
              <w:br/>
              <w:t>Zona Verde</w:t>
            </w:r>
            <w:r>
              <w:rPr>
                <w:color w:val="000000"/>
              </w:rPr>
              <w:br/>
              <w:t>R=1-4</w:t>
            </w:r>
          </w:p>
        </w:tc>
        <w:tc>
          <w:tcPr>
            <w:tcW w:w="3866" w:type="dxa"/>
          </w:tcPr>
          <w:p w14:paraId="06F938D9" w14:textId="77777777" w:rsidR="00C635BB" w:rsidRDefault="00000000">
            <w:pPr>
              <w:widowControl w:val="0"/>
              <w:pBdr>
                <w:top w:val="nil"/>
                <w:left w:val="nil"/>
                <w:bottom w:val="nil"/>
                <w:right w:val="nil"/>
                <w:between w:val="nil"/>
              </w:pBdr>
              <w:spacing w:before="120"/>
              <w:rPr>
                <w:color w:val="000000"/>
              </w:rPr>
            </w:pPr>
            <w:r>
              <w:rPr>
                <w:color w:val="000000"/>
              </w:rPr>
              <w:t>Il rischio risulta molto contenuto, sebbene non del tutto eliminato, e non si prevede che in futuro vi possa essere un peggioramento tale da determinare un aumento del suo livello. Non sono, pertanto, necessarie ulteriori misure di prevenzione o protezione.</w:t>
            </w:r>
          </w:p>
        </w:tc>
      </w:tr>
      <w:tr w:rsidR="00C635BB" w14:paraId="1D3E357B" w14:textId="77777777" w:rsidTr="00C635BB">
        <w:trPr>
          <w:jc w:val="center"/>
        </w:trPr>
        <w:tc>
          <w:tcPr>
            <w:tcW w:w="3844" w:type="dxa"/>
            <w:shd w:val="clear" w:color="auto" w:fill="FFFF00"/>
          </w:tcPr>
          <w:p w14:paraId="7267A685" w14:textId="77777777" w:rsidR="00C635BB" w:rsidRDefault="00000000">
            <w:pPr>
              <w:widowControl w:val="0"/>
              <w:pBdr>
                <w:top w:val="nil"/>
                <w:left w:val="nil"/>
                <w:bottom w:val="nil"/>
                <w:right w:val="nil"/>
                <w:between w:val="nil"/>
              </w:pBdr>
              <w:spacing w:before="120"/>
              <w:jc w:val="center"/>
              <w:rPr>
                <w:color w:val="000000"/>
              </w:rPr>
            </w:pPr>
            <w:r>
              <w:rPr>
                <w:color w:val="000000"/>
              </w:rPr>
              <w:t>Medio</w:t>
            </w:r>
            <w:r>
              <w:rPr>
                <w:color w:val="000000"/>
              </w:rPr>
              <w:br/>
              <w:t>Zona Gialla</w:t>
            </w:r>
          </w:p>
          <w:p w14:paraId="0D6C42D1" w14:textId="77777777" w:rsidR="00C635BB" w:rsidRDefault="00000000">
            <w:pPr>
              <w:widowControl w:val="0"/>
              <w:pBdr>
                <w:top w:val="nil"/>
                <w:left w:val="nil"/>
                <w:bottom w:val="nil"/>
                <w:right w:val="nil"/>
                <w:between w:val="nil"/>
              </w:pBdr>
              <w:spacing w:before="120"/>
              <w:jc w:val="center"/>
              <w:rPr>
                <w:color w:val="000000"/>
              </w:rPr>
            </w:pPr>
            <w:r>
              <w:rPr>
                <w:color w:val="000000"/>
              </w:rPr>
              <w:t>R=5-9</w:t>
            </w:r>
          </w:p>
          <w:p w14:paraId="0D4C0134" w14:textId="77777777" w:rsidR="00C635BB" w:rsidRDefault="00000000">
            <w:pPr>
              <w:widowControl w:val="0"/>
              <w:pBdr>
                <w:top w:val="nil"/>
                <w:left w:val="nil"/>
                <w:bottom w:val="nil"/>
                <w:right w:val="nil"/>
                <w:between w:val="nil"/>
              </w:pBdr>
              <w:spacing w:before="120"/>
              <w:jc w:val="center"/>
              <w:rPr>
                <w:color w:val="000000"/>
              </w:rPr>
            </w:pPr>
            <w:r>
              <w:rPr>
                <w:color w:val="000000"/>
              </w:rPr>
              <w:t>oppure</w:t>
            </w:r>
          </w:p>
          <w:p w14:paraId="37D6E0FD" w14:textId="77777777" w:rsidR="00C635BB" w:rsidRDefault="00000000">
            <w:pPr>
              <w:widowControl w:val="0"/>
              <w:pBdr>
                <w:top w:val="nil"/>
                <w:left w:val="nil"/>
                <w:bottom w:val="nil"/>
                <w:right w:val="nil"/>
                <w:between w:val="nil"/>
              </w:pBdr>
              <w:spacing w:before="120"/>
              <w:jc w:val="center"/>
              <w:rPr>
                <w:color w:val="000000"/>
              </w:rPr>
            </w:pPr>
            <w:r>
              <w:rPr>
                <w:color w:val="000000"/>
              </w:rPr>
              <w:t>R=4 e P=4 o D=4</w:t>
            </w:r>
          </w:p>
        </w:tc>
        <w:tc>
          <w:tcPr>
            <w:tcW w:w="3866" w:type="dxa"/>
          </w:tcPr>
          <w:p w14:paraId="49820D1F" w14:textId="77777777" w:rsidR="00C635BB" w:rsidRDefault="00000000">
            <w:pPr>
              <w:widowControl w:val="0"/>
              <w:pBdr>
                <w:top w:val="nil"/>
                <w:left w:val="nil"/>
                <w:bottom w:val="nil"/>
                <w:right w:val="nil"/>
                <w:between w:val="nil"/>
              </w:pBdr>
              <w:spacing w:before="120"/>
              <w:rPr>
                <w:color w:val="000000"/>
              </w:rPr>
            </w:pPr>
            <w:r>
              <w:rPr>
                <w:color w:val="000000"/>
              </w:rPr>
              <w:t>Il rischio è sotto controllo ma è legittimo pensare che possa aumentare nel futuro determinando rischi anche gravi. È necessario individuare delle misure di controllo finalizzate al mantenimento dello stato attuale. Se possibile, è consigliabile individuare misure di prevenzione e protezione da adottarsi.</w:t>
            </w:r>
          </w:p>
        </w:tc>
      </w:tr>
      <w:tr w:rsidR="00C635BB" w14:paraId="20FADFC1"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3844" w:type="dxa"/>
            <w:shd w:val="clear" w:color="auto" w:fill="FF0000"/>
          </w:tcPr>
          <w:p w14:paraId="769673A4" w14:textId="77777777" w:rsidR="00C635BB" w:rsidRDefault="00000000">
            <w:pPr>
              <w:widowControl w:val="0"/>
              <w:pBdr>
                <w:top w:val="nil"/>
                <w:left w:val="nil"/>
                <w:bottom w:val="nil"/>
                <w:right w:val="nil"/>
                <w:between w:val="nil"/>
              </w:pBdr>
              <w:spacing w:before="120"/>
              <w:jc w:val="center"/>
              <w:rPr>
                <w:color w:val="000000"/>
              </w:rPr>
            </w:pPr>
            <w:r>
              <w:rPr>
                <w:color w:val="000000"/>
              </w:rPr>
              <w:t>Alto</w:t>
            </w:r>
            <w:r>
              <w:rPr>
                <w:color w:val="000000"/>
              </w:rPr>
              <w:br/>
              <w:t>Zona Rossa</w:t>
            </w:r>
          </w:p>
          <w:p w14:paraId="04DF511E" w14:textId="77777777" w:rsidR="00C635BB" w:rsidRDefault="00000000">
            <w:pPr>
              <w:widowControl w:val="0"/>
              <w:pBdr>
                <w:top w:val="nil"/>
                <w:left w:val="nil"/>
                <w:bottom w:val="nil"/>
                <w:right w:val="nil"/>
                <w:between w:val="nil"/>
              </w:pBdr>
              <w:spacing w:before="120"/>
              <w:jc w:val="center"/>
              <w:rPr>
                <w:color w:val="000000"/>
              </w:rPr>
            </w:pPr>
            <w:r>
              <w:rPr>
                <w:color w:val="000000"/>
              </w:rPr>
              <w:t>R=10-16</w:t>
            </w:r>
          </w:p>
        </w:tc>
        <w:tc>
          <w:tcPr>
            <w:tcW w:w="3866" w:type="dxa"/>
          </w:tcPr>
          <w:p w14:paraId="0637AD2A" w14:textId="77777777" w:rsidR="00C635BB" w:rsidRDefault="00000000">
            <w:pPr>
              <w:widowControl w:val="0"/>
              <w:pBdr>
                <w:top w:val="nil"/>
                <w:left w:val="nil"/>
                <w:bottom w:val="nil"/>
                <w:right w:val="nil"/>
                <w:between w:val="nil"/>
              </w:pBdr>
              <w:spacing w:before="120"/>
              <w:rPr>
                <w:color w:val="000000"/>
              </w:rPr>
            </w:pPr>
            <w:r>
              <w:rPr>
                <w:color w:val="000000"/>
              </w:rPr>
              <w:t>In questo caso, si rende necessario adottare misure tecniche per la riduzione del rischio ad un livello inferiore. In attesa dell'attuarsi delle suddette misure, si rende necessario adottare interventi tampone.</w:t>
            </w:r>
          </w:p>
        </w:tc>
      </w:tr>
    </w:tbl>
    <w:p w14:paraId="5366AB21" w14:textId="77777777" w:rsidR="00C635BB" w:rsidRDefault="00C635BB"/>
    <w:p w14:paraId="24BFFDC9" w14:textId="77777777" w:rsidR="00C635BB" w:rsidRDefault="00000000">
      <w:pPr>
        <w:keepNext/>
      </w:pPr>
      <w:r>
        <w:t>Le zone sono individuabili in base alla matrice di rischio:</w:t>
      </w:r>
    </w:p>
    <w:tbl>
      <w:tblPr>
        <w:tblStyle w:val="a3"/>
        <w:tblW w:w="770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6"/>
        <w:gridCol w:w="1277"/>
        <w:gridCol w:w="1277"/>
        <w:gridCol w:w="1286"/>
        <w:gridCol w:w="1288"/>
        <w:gridCol w:w="1288"/>
      </w:tblGrid>
      <w:tr w:rsidR="00C635BB" w14:paraId="30E57115" w14:textId="77777777">
        <w:trPr>
          <w:cantSplit/>
          <w:trHeight w:val="737"/>
          <w:jc w:val="center"/>
        </w:trPr>
        <w:tc>
          <w:tcPr>
            <w:tcW w:w="1286" w:type="dxa"/>
            <w:tcBorders>
              <w:bottom w:val="nil"/>
            </w:tcBorders>
            <w:shd w:val="clear" w:color="auto" w:fill="auto"/>
          </w:tcPr>
          <w:p w14:paraId="7477D7F7" w14:textId="77777777" w:rsidR="00C635BB" w:rsidRDefault="00C635BB">
            <w:pPr>
              <w:keepNext/>
              <w:jc w:val="center"/>
            </w:pPr>
          </w:p>
        </w:tc>
        <w:tc>
          <w:tcPr>
            <w:tcW w:w="1277" w:type="dxa"/>
            <w:shd w:val="clear" w:color="auto" w:fill="D9D9D9"/>
            <w:vAlign w:val="center"/>
          </w:tcPr>
          <w:p w14:paraId="34A517AA" w14:textId="77777777" w:rsidR="00C635BB" w:rsidRDefault="00000000">
            <w:pPr>
              <w:keepNext/>
              <w:jc w:val="center"/>
            </w:pPr>
            <w:r>
              <w:t>4</w:t>
            </w:r>
          </w:p>
        </w:tc>
        <w:tc>
          <w:tcPr>
            <w:tcW w:w="1277" w:type="dxa"/>
            <w:shd w:val="clear" w:color="auto" w:fill="FFFF00"/>
            <w:vAlign w:val="center"/>
          </w:tcPr>
          <w:p w14:paraId="3C89B531" w14:textId="77777777" w:rsidR="00C635BB" w:rsidRDefault="00000000">
            <w:pPr>
              <w:keepNext/>
              <w:jc w:val="center"/>
            </w:pPr>
            <w:r>
              <w:t>4</w:t>
            </w:r>
          </w:p>
        </w:tc>
        <w:tc>
          <w:tcPr>
            <w:tcW w:w="1286" w:type="dxa"/>
            <w:tcBorders>
              <w:bottom w:val="single" w:sz="4" w:space="0" w:color="000000"/>
            </w:tcBorders>
            <w:shd w:val="clear" w:color="auto" w:fill="FFFF00"/>
            <w:vAlign w:val="center"/>
          </w:tcPr>
          <w:p w14:paraId="09F8E9E0" w14:textId="77777777" w:rsidR="00C635BB" w:rsidRDefault="00000000">
            <w:pPr>
              <w:keepNext/>
              <w:jc w:val="center"/>
            </w:pPr>
            <w:r>
              <w:t>8</w:t>
            </w:r>
          </w:p>
        </w:tc>
        <w:tc>
          <w:tcPr>
            <w:tcW w:w="1288" w:type="dxa"/>
            <w:tcBorders>
              <w:bottom w:val="single" w:sz="4" w:space="0" w:color="000000"/>
            </w:tcBorders>
            <w:shd w:val="clear" w:color="auto" w:fill="FF0000"/>
            <w:vAlign w:val="center"/>
          </w:tcPr>
          <w:p w14:paraId="2D30FE62" w14:textId="77777777" w:rsidR="00C635BB" w:rsidRDefault="00000000">
            <w:pPr>
              <w:keepNext/>
              <w:jc w:val="center"/>
            </w:pPr>
            <w:r>
              <w:t>12</w:t>
            </w:r>
          </w:p>
        </w:tc>
        <w:tc>
          <w:tcPr>
            <w:tcW w:w="1288" w:type="dxa"/>
            <w:shd w:val="clear" w:color="auto" w:fill="FF0000"/>
            <w:vAlign w:val="center"/>
          </w:tcPr>
          <w:p w14:paraId="4B9BBE6E" w14:textId="77777777" w:rsidR="00C635BB" w:rsidRDefault="00000000">
            <w:pPr>
              <w:keepNext/>
              <w:jc w:val="center"/>
            </w:pPr>
            <w:r>
              <w:t>16</w:t>
            </w:r>
          </w:p>
        </w:tc>
      </w:tr>
      <w:tr w:rsidR="00C635BB" w14:paraId="2B99A5C1" w14:textId="77777777">
        <w:trPr>
          <w:cantSplit/>
          <w:trHeight w:val="737"/>
          <w:jc w:val="center"/>
        </w:trPr>
        <w:tc>
          <w:tcPr>
            <w:tcW w:w="1286" w:type="dxa"/>
            <w:tcBorders>
              <w:top w:val="nil"/>
              <w:bottom w:val="nil"/>
            </w:tcBorders>
            <w:shd w:val="clear" w:color="auto" w:fill="auto"/>
          </w:tcPr>
          <w:p w14:paraId="6D2FF46A" w14:textId="77777777" w:rsidR="00C635BB" w:rsidRDefault="00C635BB">
            <w:pPr>
              <w:keepNext/>
              <w:jc w:val="center"/>
            </w:pPr>
          </w:p>
        </w:tc>
        <w:tc>
          <w:tcPr>
            <w:tcW w:w="1277" w:type="dxa"/>
            <w:shd w:val="clear" w:color="auto" w:fill="D9D9D9"/>
            <w:vAlign w:val="center"/>
          </w:tcPr>
          <w:p w14:paraId="63C072C7" w14:textId="77777777" w:rsidR="00C635BB" w:rsidRDefault="00000000">
            <w:pPr>
              <w:keepNext/>
              <w:jc w:val="center"/>
            </w:pPr>
            <w:r>
              <w:t>3</w:t>
            </w:r>
          </w:p>
        </w:tc>
        <w:tc>
          <w:tcPr>
            <w:tcW w:w="1277" w:type="dxa"/>
            <w:shd w:val="clear" w:color="auto" w:fill="92D050"/>
            <w:vAlign w:val="center"/>
          </w:tcPr>
          <w:p w14:paraId="69002843" w14:textId="77777777" w:rsidR="00C635BB" w:rsidRDefault="00000000">
            <w:pPr>
              <w:keepNext/>
              <w:jc w:val="center"/>
            </w:pPr>
            <w:r>
              <w:t>3</w:t>
            </w:r>
          </w:p>
        </w:tc>
        <w:tc>
          <w:tcPr>
            <w:tcW w:w="1286" w:type="dxa"/>
            <w:tcBorders>
              <w:bottom w:val="single" w:sz="4" w:space="0" w:color="000000"/>
            </w:tcBorders>
            <w:shd w:val="clear" w:color="auto" w:fill="FFFF00"/>
            <w:vAlign w:val="center"/>
          </w:tcPr>
          <w:p w14:paraId="461588BA" w14:textId="77777777" w:rsidR="00C635BB" w:rsidRDefault="00000000">
            <w:pPr>
              <w:keepNext/>
              <w:jc w:val="center"/>
            </w:pPr>
            <w:r>
              <w:t>6</w:t>
            </w:r>
          </w:p>
        </w:tc>
        <w:tc>
          <w:tcPr>
            <w:tcW w:w="1288" w:type="dxa"/>
            <w:tcBorders>
              <w:bottom w:val="single" w:sz="4" w:space="0" w:color="000000"/>
            </w:tcBorders>
            <w:shd w:val="clear" w:color="auto" w:fill="FFFF00"/>
            <w:vAlign w:val="center"/>
          </w:tcPr>
          <w:p w14:paraId="432B211C" w14:textId="77777777" w:rsidR="00C635BB" w:rsidRDefault="00000000">
            <w:pPr>
              <w:keepNext/>
              <w:jc w:val="center"/>
            </w:pPr>
            <w:r>
              <w:t>9</w:t>
            </w:r>
          </w:p>
        </w:tc>
        <w:tc>
          <w:tcPr>
            <w:tcW w:w="1288" w:type="dxa"/>
            <w:tcBorders>
              <w:bottom w:val="single" w:sz="4" w:space="0" w:color="000000"/>
            </w:tcBorders>
            <w:shd w:val="clear" w:color="auto" w:fill="FF0000"/>
            <w:vAlign w:val="center"/>
          </w:tcPr>
          <w:p w14:paraId="68A20B55" w14:textId="77777777" w:rsidR="00C635BB" w:rsidRDefault="00000000">
            <w:pPr>
              <w:keepNext/>
              <w:jc w:val="center"/>
            </w:pPr>
            <w:r>
              <w:t>12</w:t>
            </w:r>
          </w:p>
        </w:tc>
      </w:tr>
      <w:tr w:rsidR="00C635BB" w14:paraId="5AB6D557" w14:textId="77777777">
        <w:trPr>
          <w:cantSplit/>
          <w:trHeight w:val="737"/>
          <w:jc w:val="center"/>
        </w:trPr>
        <w:tc>
          <w:tcPr>
            <w:tcW w:w="1286" w:type="dxa"/>
            <w:tcBorders>
              <w:top w:val="nil"/>
              <w:bottom w:val="nil"/>
            </w:tcBorders>
            <w:shd w:val="clear" w:color="auto" w:fill="auto"/>
          </w:tcPr>
          <w:p w14:paraId="4078A9D7" w14:textId="77777777" w:rsidR="00C635BB" w:rsidRDefault="00000000">
            <w:pPr>
              <w:keepNext/>
              <w:jc w:val="center"/>
              <w:rPr>
                <w:b/>
                <w:bCs/>
                <w:sz w:val="30"/>
                <w:szCs w:val="30"/>
              </w:rPr>
            </w:pPr>
            <w:r>
              <w:rPr>
                <w:b/>
                <w:bCs/>
                <w:sz w:val="30"/>
                <w:szCs w:val="30"/>
              </w:rPr>
              <w:br/>
              <w:t>D</w:t>
            </w:r>
          </w:p>
        </w:tc>
        <w:tc>
          <w:tcPr>
            <w:tcW w:w="1277" w:type="dxa"/>
            <w:shd w:val="clear" w:color="auto" w:fill="D9D9D9"/>
            <w:vAlign w:val="center"/>
          </w:tcPr>
          <w:p w14:paraId="701876F1" w14:textId="77777777" w:rsidR="00C635BB" w:rsidRDefault="00000000">
            <w:pPr>
              <w:keepNext/>
              <w:jc w:val="center"/>
            </w:pPr>
            <w:r>
              <w:t>2</w:t>
            </w:r>
          </w:p>
        </w:tc>
        <w:tc>
          <w:tcPr>
            <w:tcW w:w="1277" w:type="dxa"/>
            <w:shd w:val="clear" w:color="auto" w:fill="92D050"/>
            <w:vAlign w:val="center"/>
          </w:tcPr>
          <w:p w14:paraId="7597F395" w14:textId="77777777" w:rsidR="00C635BB" w:rsidRDefault="00000000">
            <w:pPr>
              <w:keepNext/>
              <w:jc w:val="center"/>
            </w:pPr>
            <w:r>
              <w:t>2</w:t>
            </w:r>
          </w:p>
        </w:tc>
        <w:tc>
          <w:tcPr>
            <w:tcW w:w="1286" w:type="dxa"/>
            <w:tcBorders>
              <w:bottom w:val="single" w:sz="4" w:space="0" w:color="000000"/>
            </w:tcBorders>
            <w:shd w:val="clear" w:color="auto" w:fill="92D050"/>
            <w:vAlign w:val="center"/>
          </w:tcPr>
          <w:p w14:paraId="61689B08" w14:textId="77777777" w:rsidR="00C635BB" w:rsidRDefault="00000000">
            <w:pPr>
              <w:keepNext/>
              <w:jc w:val="center"/>
            </w:pPr>
            <w:r>
              <w:t>4</w:t>
            </w:r>
          </w:p>
        </w:tc>
        <w:tc>
          <w:tcPr>
            <w:tcW w:w="1288" w:type="dxa"/>
            <w:tcBorders>
              <w:bottom w:val="single" w:sz="4" w:space="0" w:color="000000"/>
            </w:tcBorders>
            <w:shd w:val="clear" w:color="auto" w:fill="FFFF00"/>
            <w:vAlign w:val="center"/>
          </w:tcPr>
          <w:p w14:paraId="05105E26" w14:textId="77777777" w:rsidR="00C635BB" w:rsidRDefault="00000000">
            <w:pPr>
              <w:keepNext/>
              <w:jc w:val="center"/>
            </w:pPr>
            <w:r>
              <w:t>6</w:t>
            </w:r>
          </w:p>
        </w:tc>
        <w:tc>
          <w:tcPr>
            <w:tcW w:w="1288" w:type="dxa"/>
            <w:tcBorders>
              <w:bottom w:val="single" w:sz="4" w:space="0" w:color="000000"/>
            </w:tcBorders>
            <w:shd w:val="clear" w:color="auto" w:fill="FFFF00"/>
            <w:vAlign w:val="center"/>
          </w:tcPr>
          <w:p w14:paraId="5FF87BEB" w14:textId="77777777" w:rsidR="00C635BB" w:rsidRDefault="00000000">
            <w:pPr>
              <w:keepNext/>
              <w:jc w:val="center"/>
            </w:pPr>
            <w:r>
              <w:t>8</w:t>
            </w:r>
          </w:p>
        </w:tc>
      </w:tr>
      <w:tr w:rsidR="00C635BB" w14:paraId="15622273" w14:textId="77777777">
        <w:trPr>
          <w:cantSplit/>
          <w:trHeight w:val="737"/>
          <w:jc w:val="center"/>
        </w:trPr>
        <w:tc>
          <w:tcPr>
            <w:tcW w:w="1286" w:type="dxa"/>
            <w:tcBorders>
              <w:top w:val="nil"/>
              <w:bottom w:val="nil"/>
            </w:tcBorders>
            <w:shd w:val="clear" w:color="auto" w:fill="auto"/>
          </w:tcPr>
          <w:p w14:paraId="332344D2" w14:textId="77777777" w:rsidR="00C635BB" w:rsidRDefault="00C635BB">
            <w:pPr>
              <w:keepNext/>
              <w:jc w:val="center"/>
            </w:pPr>
          </w:p>
        </w:tc>
        <w:tc>
          <w:tcPr>
            <w:tcW w:w="1277" w:type="dxa"/>
            <w:tcBorders>
              <w:bottom w:val="single" w:sz="4" w:space="0" w:color="000000"/>
            </w:tcBorders>
            <w:shd w:val="clear" w:color="auto" w:fill="D9D9D9"/>
            <w:vAlign w:val="center"/>
          </w:tcPr>
          <w:p w14:paraId="6B13FA70" w14:textId="77777777" w:rsidR="00C635BB" w:rsidRDefault="00000000">
            <w:pPr>
              <w:keepNext/>
              <w:jc w:val="center"/>
            </w:pPr>
            <w:r>
              <w:t>1</w:t>
            </w:r>
          </w:p>
        </w:tc>
        <w:tc>
          <w:tcPr>
            <w:tcW w:w="1277" w:type="dxa"/>
            <w:tcBorders>
              <w:bottom w:val="single" w:sz="4" w:space="0" w:color="000000"/>
            </w:tcBorders>
            <w:shd w:val="clear" w:color="auto" w:fill="92D050"/>
            <w:vAlign w:val="center"/>
          </w:tcPr>
          <w:p w14:paraId="787B85D5" w14:textId="77777777" w:rsidR="00C635BB" w:rsidRDefault="00000000">
            <w:pPr>
              <w:keepNext/>
              <w:jc w:val="center"/>
            </w:pPr>
            <w:r>
              <w:t>1</w:t>
            </w:r>
          </w:p>
        </w:tc>
        <w:tc>
          <w:tcPr>
            <w:tcW w:w="1286" w:type="dxa"/>
            <w:tcBorders>
              <w:bottom w:val="single" w:sz="4" w:space="0" w:color="000000"/>
            </w:tcBorders>
            <w:shd w:val="clear" w:color="auto" w:fill="92D050"/>
            <w:vAlign w:val="center"/>
          </w:tcPr>
          <w:p w14:paraId="35CA32FE" w14:textId="77777777" w:rsidR="00C635BB" w:rsidRDefault="00000000">
            <w:pPr>
              <w:keepNext/>
              <w:jc w:val="center"/>
            </w:pPr>
            <w:r>
              <w:t>2</w:t>
            </w:r>
          </w:p>
        </w:tc>
        <w:tc>
          <w:tcPr>
            <w:tcW w:w="1288" w:type="dxa"/>
            <w:tcBorders>
              <w:bottom w:val="single" w:sz="4" w:space="0" w:color="000000"/>
            </w:tcBorders>
            <w:shd w:val="clear" w:color="auto" w:fill="92D050"/>
            <w:vAlign w:val="center"/>
          </w:tcPr>
          <w:p w14:paraId="2913026E" w14:textId="77777777" w:rsidR="00C635BB" w:rsidRDefault="00000000">
            <w:pPr>
              <w:keepNext/>
              <w:jc w:val="center"/>
            </w:pPr>
            <w:r>
              <w:t>3</w:t>
            </w:r>
          </w:p>
        </w:tc>
        <w:tc>
          <w:tcPr>
            <w:tcW w:w="1288" w:type="dxa"/>
            <w:tcBorders>
              <w:bottom w:val="single" w:sz="4" w:space="0" w:color="000000"/>
            </w:tcBorders>
            <w:shd w:val="clear" w:color="auto" w:fill="FFFF00"/>
            <w:vAlign w:val="center"/>
          </w:tcPr>
          <w:p w14:paraId="59510CBA" w14:textId="77777777" w:rsidR="00C635BB" w:rsidRDefault="00000000">
            <w:pPr>
              <w:keepNext/>
              <w:jc w:val="center"/>
            </w:pPr>
            <w:r>
              <w:t>4</w:t>
            </w:r>
          </w:p>
        </w:tc>
      </w:tr>
      <w:tr w:rsidR="00C635BB" w14:paraId="705FB601" w14:textId="77777777">
        <w:trPr>
          <w:cantSplit/>
          <w:trHeight w:val="737"/>
          <w:jc w:val="center"/>
        </w:trPr>
        <w:tc>
          <w:tcPr>
            <w:tcW w:w="1286" w:type="dxa"/>
            <w:tcBorders>
              <w:top w:val="nil"/>
              <w:left w:val="single" w:sz="4" w:space="0" w:color="000000"/>
              <w:bottom w:val="nil"/>
            </w:tcBorders>
          </w:tcPr>
          <w:p w14:paraId="70D05850" w14:textId="77777777" w:rsidR="00C635BB" w:rsidRDefault="00C635BB">
            <w:pPr>
              <w:keepNext/>
              <w:jc w:val="center"/>
            </w:pPr>
          </w:p>
        </w:tc>
        <w:tc>
          <w:tcPr>
            <w:tcW w:w="1277" w:type="dxa"/>
            <w:tcBorders>
              <w:left w:val="nil"/>
              <w:bottom w:val="single" w:sz="4" w:space="0" w:color="000000"/>
            </w:tcBorders>
            <w:vAlign w:val="center"/>
          </w:tcPr>
          <w:p w14:paraId="03D8DA4B" w14:textId="77777777" w:rsidR="00C635BB" w:rsidRDefault="00C635BB">
            <w:pPr>
              <w:keepNext/>
              <w:jc w:val="center"/>
            </w:pPr>
          </w:p>
        </w:tc>
        <w:tc>
          <w:tcPr>
            <w:tcW w:w="1277" w:type="dxa"/>
            <w:tcBorders>
              <w:bottom w:val="single" w:sz="4" w:space="0" w:color="000000"/>
            </w:tcBorders>
            <w:shd w:val="clear" w:color="auto" w:fill="D9D9D9"/>
            <w:vAlign w:val="center"/>
          </w:tcPr>
          <w:p w14:paraId="313B3202" w14:textId="77777777" w:rsidR="00C635BB" w:rsidRDefault="00000000">
            <w:pPr>
              <w:keepNext/>
              <w:jc w:val="center"/>
            </w:pPr>
            <w:r>
              <w:t>1</w:t>
            </w:r>
          </w:p>
        </w:tc>
        <w:tc>
          <w:tcPr>
            <w:tcW w:w="1286" w:type="dxa"/>
            <w:tcBorders>
              <w:bottom w:val="single" w:sz="4" w:space="0" w:color="000000"/>
            </w:tcBorders>
            <w:shd w:val="clear" w:color="auto" w:fill="D9D9D9"/>
            <w:vAlign w:val="center"/>
          </w:tcPr>
          <w:p w14:paraId="46FA4A7F" w14:textId="77777777" w:rsidR="00C635BB" w:rsidRDefault="00000000">
            <w:pPr>
              <w:keepNext/>
              <w:jc w:val="center"/>
            </w:pPr>
            <w:r>
              <w:t>2</w:t>
            </w:r>
          </w:p>
        </w:tc>
        <w:tc>
          <w:tcPr>
            <w:tcW w:w="1288" w:type="dxa"/>
            <w:tcBorders>
              <w:bottom w:val="single" w:sz="4" w:space="0" w:color="000000"/>
            </w:tcBorders>
            <w:shd w:val="clear" w:color="auto" w:fill="D9D9D9"/>
            <w:vAlign w:val="center"/>
          </w:tcPr>
          <w:p w14:paraId="0B08C6D4" w14:textId="77777777" w:rsidR="00C635BB" w:rsidRDefault="00000000">
            <w:pPr>
              <w:keepNext/>
              <w:jc w:val="center"/>
            </w:pPr>
            <w:r>
              <w:t>3</w:t>
            </w:r>
          </w:p>
        </w:tc>
        <w:tc>
          <w:tcPr>
            <w:tcW w:w="1288" w:type="dxa"/>
            <w:tcBorders>
              <w:bottom w:val="single" w:sz="4" w:space="0" w:color="000000"/>
            </w:tcBorders>
            <w:shd w:val="clear" w:color="auto" w:fill="D9D9D9"/>
            <w:vAlign w:val="center"/>
          </w:tcPr>
          <w:p w14:paraId="6AC05A93" w14:textId="77777777" w:rsidR="00C635BB" w:rsidRDefault="00000000">
            <w:pPr>
              <w:keepNext/>
              <w:jc w:val="center"/>
            </w:pPr>
            <w:r>
              <w:t>4</w:t>
            </w:r>
          </w:p>
        </w:tc>
      </w:tr>
      <w:tr w:rsidR="00C635BB" w14:paraId="28B3BF84" w14:textId="77777777">
        <w:trPr>
          <w:cantSplit/>
          <w:trHeight w:val="737"/>
          <w:jc w:val="center"/>
        </w:trPr>
        <w:tc>
          <w:tcPr>
            <w:tcW w:w="1286" w:type="dxa"/>
            <w:tcBorders>
              <w:top w:val="nil"/>
              <w:left w:val="single" w:sz="4" w:space="0" w:color="000000"/>
              <w:bottom w:val="single" w:sz="4" w:space="0" w:color="000000"/>
              <w:right w:val="nil"/>
            </w:tcBorders>
          </w:tcPr>
          <w:p w14:paraId="22D64731" w14:textId="77777777" w:rsidR="00C635BB" w:rsidRDefault="00C635BB">
            <w:pPr>
              <w:keepNext/>
              <w:jc w:val="center"/>
            </w:pPr>
          </w:p>
        </w:tc>
        <w:tc>
          <w:tcPr>
            <w:tcW w:w="1277" w:type="dxa"/>
            <w:tcBorders>
              <w:top w:val="single" w:sz="4" w:space="0" w:color="000000"/>
              <w:left w:val="nil"/>
              <w:bottom w:val="single" w:sz="4" w:space="0" w:color="000000"/>
              <w:right w:val="nil"/>
            </w:tcBorders>
            <w:vAlign w:val="center"/>
          </w:tcPr>
          <w:p w14:paraId="1175DBF9" w14:textId="77777777" w:rsidR="00C635BB" w:rsidRDefault="00C635BB">
            <w:pPr>
              <w:keepNext/>
              <w:jc w:val="center"/>
            </w:pPr>
          </w:p>
        </w:tc>
        <w:tc>
          <w:tcPr>
            <w:tcW w:w="1277" w:type="dxa"/>
            <w:tcBorders>
              <w:top w:val="single" w:sz="4" w:space="0" w:color="000000"/>
              <w:left w:val="nil"/>
              <w:bottom w:val="single" w:sz="4" w:space="0" w:color="000000"/>
              <w:right w:val="nil"/>
            </w:tcBorders>
            <w:vAlign w:val="center"/>
          </w:tcPr>
          <w:p w14:paraId="7184A9A2" w14:textId="77777777" w:rsidR="00C635BB" w:rsidRDefault="00C635BB">
            <w:pPr>
              <w:keepNext/>
              <w:jc w:val="center"/>
            </w:pPr>
          </w:p>
        </w:tc>
        <w:tc>
          <w:tcPr>
            <w:tcW w:w="1286" w:type="dxa"/>
            <w:tcBorders>
              <w:top w:val="single" w:sz="4" w:space="0" w:color="000000"/>
              <w:left w:val="nil"/>
              <w:bottom w:val="single" w:sz="4" w:space="0" w:color="000000"/>
              <w:right w:val="nil"/>
            </w:tcBorders>
            <w:vAlign w:val="center"/>
          </w:tcPr>
          <w:p w14:paraId="096CA550" w14:textId="77777777" w:rsidR="00C635BB" w:rsidRDefault="00000000">
            <w:pPr>
              <w:keepNext/>
              <w:jc w:val="center"/>
              <w:rPr>
                <w:b/>
                <w:bCs/>
                <w:sz w:val="30"/>
                <w:szCs w:val="30"/>
              </w:rPr>
            </w:pPr>
            <w:r>
              <w:rPr>
                <w:b/>
                <w:bCs/>
                <w:sz w:val="30"/>
                <w:szCs w:val="30"/>
              </w:rPr>
              <w:t>P</w:t>
            </w:r>
          </w:p>
        </w:tc>
        <w:tc>
          <w:tcPr>
            <w:tcW w:w="1288" w:type="dxa"/>
            <w:tcBorders>
              <w:top w:val="single" w:sz="4" w:space="0" w:color="000000"/>
              <w:left w:val="nil"/>
              <w:bottom w:val="single" w:sz="4" w:space="0" w:color="000000"/>
              <w:right w:val="nil"/>
            </w:tcBorders>
            <w:vAlign w:val="center"/>
          </w:tcPr>
          <w:p w14:paraId="280EB279" w14:textId="77777777" w:rsidR="00C635BB" w:rsidRDefault="00C635BB">
            <w:pPr>
              <w:keepNext/>
              <w:jc w:val="center"/>
            </w:pPr>
          </w:p>
        </w:tc>
        <w:tc>
          <w:tcPr>
            <w:tcW w:w="1288" w:type="dxa"/>
            <w:tcBorders>
              <w:top w:val="single" w:sz="4" w:space="0" w:color="000000"/>
              <w:left w:val="nil"/>
              <w:bottom w:val="single" w:sz="4" w:space="0" w:color="000000"/>
            </w:tcBorders>
            <w:vAlign w:val="center"/>
          </w:tcPr>
          <w:p w14:paraId="56E19F93" w14:textId="77777777" w:rsidR="00C635BB" w:rsidRDefault="00C635BB">
            <w:pPr>
              <w:keepNext/>
              <w:jc w:val="center"/>
            </w:pPr>
          </w:p>
        </w:tc>
      </w:tr>
    </w:tbl>
    <w:p w14:paraId="12C70120" w14:textId="77777777" w:rsidR="00C635BB" w:rsidRDefault="00C635BB"/>
    <w:p w14:paraId="7782D7C0" w14:textId="77777777" w:rsidR="00C635BB" w:rsidRDefault="00000000">
      <w:r>
        <w:br w:type="page"/>
      </w:r>
    </w:p>
    <w:p w14:paraId="719BEA9E" w14:textId="77777777" w:rsidR="00C635BB" w:rsidRDefault="00000000">
      <w:r>
        <w:lastRenderedPageBreak/>
        <w:t>Per quanto concerne la tempistica entro cui attuare le misure di miglioramento individuate, sono state individuate delle fasce di priorità indicative:</w:t>
      </w:r>
    </w:p>
    <w:tbl>
      <w:tblPr>
        <w:tblStyle w:val="a4"/>
        <w:tblW w:w="4819" w:type="dxa"/>
        <w:jc w:val="center"/>
        <w:tblInd w:w="0" w:type="dxa"/>
        <w:tblBorders>
          <w:insideH w:val="single" w:sz="4" w:space="0" w:color="D15B47"/>
          <w:insideV w:val="single" w:sz="4" w:space="0" w:color="D15B47"/>
        </w:tblBorders>
        <w:tblLayout w:type="fixed"/>
        <w:tblLook w:val="0420" w:firstRow="1" w:lastRow="0" w:firstColumn="0" w:lastColumn="0" w:noHBand="0" w:noVBand="1"/>
      </w:tblPr>
      <w:tblGrid>
        <w:gridCol w:w="2404"/>
        <w:gridCol w:w="2415"/>
      </w:tblGrid>
      <w:tr w:rsidR="00C635BB" w14:paraId="588A8A64" w14:textId="77777777" w:rsidTr="00C635BB">
        <w:trPr>
          <w:cnfStyle w:val="100000000000" w:firstRow="1" w:lastRow="0" w:firstColumn="0" w:lastColumn="0" w:oddVBand="0" w:evenVBand="0" w:oddHBand="0" w:evenHBand="0" w:firstRowFirstColumn="0" w:firstRowLastColumn="0" w:lastRowFirstColumn="0" w:lastRowLastColumn="0"/>
          <w:jc w:val="center"/>
        </w:trPr>
        <w:tc>
          <w:tcPr>
            <w:tcW w:w="2404" w:type="dxa"/>
          </w:tcPr>
          <w:p w14:paraId="058491A2"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Priorità</w:t>
            </w:r>
          </w:p>
        </w:tc>
        <w:tc>
          <w:tcPr>
            <w:tcW w:w="2415" w:type="dxa"/>
          </w:tcPr>
          <w:p w14:paraId="49D3AC6C"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Tempi di attuazione</w:t>
            </w:r>
          </w:p>
        </w:tc>
      </w:tr>
      <w:tr w:rsidR="00C635BB" w14:paraId="45ABEB5E"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2404" w:type="dxa"/>
          </w:tcPr>
          <w:p w14:paraId="55EC1264" w14:textId="77777777" w:rsidR="00C635BB" w:rsidRDefault="00000000">
            <w:pPr>
              <w:widowControl w:val="0"/>
              <w:pBdr>
                <w:top w:val="nil"/>
                <w:left w:val="nil"/>
                <w:bottom w:val="nil"/>
                <w:right w:val="nil"/>
                <w:between w:val="nil"/>
              </w:pBdr>
              <w:spacing w:before="120"/>
              <w:jc w:val="center"/>
              <w:rPr>
                <w:color w:val="000000"/>
              </w:rPr>
            </w:pPr>
            <w:r>
              <w:rPr>
                <w:color w:val="000000"/>
              </w:rPr>
              <w:t>Bassa</w:t>
            </w:r>
          </w:p>
        </w:tc>
        <w:tc>
          <w:tcPr>
            <w:tcW w:w="2415" w:type="dxa"/>
          </w:tcPr>
          <w:p w14:paraId="5C8A6E07" w14:textId="77777777" w:rsidR="00C635BB" w:rsidRDefault="00000000">
            <w:pPr>
              <w:widowControl w:val="0"/>
              <w:pBdr>
                <w:top w:val="nil"/>
                <w:left w:val="nil"/>
                <w:bottom w:val="nil"/>
                <w:right w:val="nil"/>
                <w:between w:val="nil"/>
              </w:pBdr>
              <w:spacing w:before="120"/>
              <w:jc w:val="center"/>
              <w:rPr>
                <w:color w:val="000000"/>
              </w:rPr>
            </w:pPr>
            <w:proofErr w:type="gramStart"/>
            <w:r>
              <w:rPr>
                <w:color w:val="000000"/>
              </w:rPr>
              <w:t>6</w:t>
            </w:r>
            <w:proofErr w:type="gramEnd"/>
            <w:r>
              <w:rPr>
                <w:color w:val="000000"/>
              </w:rPr>
              <w:t xml:space="preserve"> mesi</w:t>
            </w:r>
          </w:p>
        </w:tc>
      </w:tr>
      <w:tr w:rsidR="00C635BB" w14:paraId="4719C224" w14:textId="77777777" w:rsidTr="00C635BB">
        <w:trPr>
          <w:jc w:val="center"/>
        </w:trPr>
        <w:tc>
          <w:tcPr>
            <w:tcW w:w="2404" w:type="dxa"/>
          </w:tcPr>
          <w:p w14:paraId="6F715368" w14:textId="77777777" w:rsidR="00C635BB" w:rsidRDefault="00000000">
            <w:pPr>
              <w:widowControl w:val="0"/>
              <w:pBdr>
                <w:top w:val="nil"/>
                <w:left w:val="nil"/>
                <w:bottom w:val="nil"/>
                <w:right w:val="nil"/>
                <w:between w:val="nil"/>
              </w:pBdr>
              <w:spacing w:before="120"/>
              <w:jc w:val="center"/>
              <w:rPr>
                <w:color w:val="000000"/>
              </w:rPr>
            </w:pPr>
            <w:r>
              <w:rPr>
                <w:color w:val="000000"/>
              </w:rPr>
              <w:t>Media</w:t>
            </w:r>
          </w:p>
        </w:tc>
        <w:tc>
          <w:tcPr>
            <w:tcW w:w="2415" w:type="dxa"/>
          </w:tcPr>
          <w:p w14:paraId="6999A9F3" w14:textId="77777777" w:rsidR="00C635BB" w:rsidRDefault="00000000">
            <w:pPr>
              <w:widowControl w:val="0"/>
              <w:pBdr>
                <w:top w:val="nil"/>
                <w:left w:val="nil"/>
                <w:bottom w:val="nil"/>
                <w:right w:val="nil"/>
                <w:between w:val="nil"/>
              </w:pBdr>
              <w:spacing w:before="120"/>
              <w:jc w:val="center"/>
              <w:rPr>
                <w:color w:val="000000"/>
              </w:rPr>
            </w:pPr>
            <w:r>
              <w:rPr>
                <w:color w:val="000000"/>
              </w:rPr>
              <w:t>2-3 mesi</w:t>
            </w:r>
          </w:p>
        </w:tc>
      </w:tr>
      <w:tr w:rsidR="00C635BB" w14:paraId="5F179CE9"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2404" w:type="dxa"/>
          </w:tcPr>
          <w:p w14:paraId="4239CA60" w14:textId="77777777" w:rsidR="00C635BB" w:rsidRDefault="00000000">
            <w:pPr>
              <w:widowControl w:val="0"/>
              <w:pBdr>
                <w:top w:val="nil"/>
                <w:left w:val="nil"/>
                <w:bottom w:val="nil"/>
                <w:right w:val="nil"/>
                <w:between w:val="nil"/>
              </w:pBdr>
              <w:spacing w:before="120"/>
              <w:jc w:val="center"/>
              <w:rPr>
                <w:color w:val="000000"/>
              </w:rPr>
            </w:pPr>
            <w:r>
              <w:rPr>
                <w:color w:val="000000"/>
              </w:rPr>
              <w:t>Alta</w:t>
            </w:r>
          </w:p>
        </w:tc>
        <w:tc>
          <w:tcPr>
            <w:tcW w:w="2415" w:type="dxa"/>
          </w:tcPr>
          <w:p w14:paraId="3E15A2E9" w14:textId="77777777" w:rsidR="00C635BB" w:rsidRDefault="00000000">
            <w:pPr>
              <w:widowControl w:val="0"/>
              <w:pBdr>
                <w:top w:val="nil"/>
                <w:left w:val="nil"/>
                <w:bottom w:val="nil"/>
                <w:right w:val="nil"/>
                <w:between w:val="nil"/>
              </w:pBdr>
              <w:spacing w:before="120"/>
              <w:jc w:val="center"/>
              <w:rPr>
                <w:color w:val="000000"/>
              </w:rPr>
            </w:pPr>
            <w:r>
              <w:rPr>
                <w:color w:val="000000"/>
              </w:rPr>
              <w:t>1 mese</w:t>
            </w:r>
          </w:p>
        </w:tc>
      </w:tr>
    </w:tbl>
    <w:p w14:paraId="27EB6F70" w14:textId="77777777" w:rsidR="00C635BB" w:rsidRDefault="00C635BB"/>
    <w:p w14:paraId="0E1ED888" w14:textId="77777777" w:rsidR="00C635BB" w:rsidRDefault="00000000">
      <w:r>
        <w:t>La priorità di intervento di cui sopra non è vincolante e collegata, semplicemente alla quantificazione del rischio.</w:t>
      </w:r>
    </w:p>
    <w:p w14:paraId="50659FC3" w14:textId="77777777" w:rsidR="00C635BB" w:rsidRDefault="00000000">
      <w:pPr>
        <w:pStyle w:val="Titolo3"/>
        <w:spacing w:before="200" w:after="0" w:line="276" w:lineRule="auto"/>
        <w:ind w:left="720" w:hanging="720"/>
      </w:pPr>
      <w:bookmarkStart w:id="15" w:name="_heading=h.m41okn13h4va" w:colFirst="0" w:colLast="0"/>
      <w:bookmarkEnd w:id="15"/>
      <w:r>
        <w:t>Quantificazione dei rischi specifici</w:t>
      </w:r>
    </w:p>
    <w:p w14:paraId="65AEEB2E" w14:textId="77777777" w:rsidR="00C635BB" w:rsidRDefault="00000000">
      <w:r>
        <w:t>Per quanto riguarda alcuni rischi specifici, è possibile individuare dei valori preimpostati di probabilità o danno correlabili a valori particolari.</w:t>
      </w:r>
    </w:p>
    <w:tbl>
      <w:tblPr>
        <w:tblStyle w:val="a5"/>
        <w:tblW w:w="9638" w:type="dxa"/>
        <w:tblInd w:w="0" w:type="dxa"/>
        <w:tblBorders>
          <w:insideH w:val="single" w:sz="4" w:space="0" w:color="D15B47"/>
          <w:insideV w:val="single" w:sz="4" w:space="0" w:color="D15B47"/>
        </w:tblBorders>
        <w:tblLayout w:type="fixed"/>
        <w:tblLook w:val="0420" w:firstRow="1" w:lastRow="0" w:firstColumn="0" w:lastColumn="0" w:noHBand="0" w:noVBand="1"/>
      </w:tblPr>
      <w:tblGrid>
        <w:gridCol w:w="2618"/>
        <w:gridCol w:w="2614"/>
        <w:gridCol w:w="550"/>
        <w:gridCol w:w="565"/>
        <w:gridCol w:w="3291"/>
      </w:tblGrid>
      <w:tr w:rsidR="00C635BB" w14:paraId="0D9DAF01" w14:textId="77777777" w:rsidTr="00C635BB">
        <w:trPr>
          <w:cnfStyle w:val="100000000000" w:firstRow="1" w:lastRow="0" w:firstColumn="0" w:lastColumn="0" w:oddVBand="0" w:evenVBand="0" w:oddHBand="0" w:evenHBand="0" w:firstRowFirstColumn="0" w:firstRowLastColumn="0" w:lastRowFirstColumn="0" w:lastRowLastColumn="0"/>
        </w:trPr>
        <w:tc>
          <w:tcPr>
            <w:tcW w:w="2618" w:type="dxa"/>
          </w:tcPr>
          <w:p w14:paraId="028140C5" w14:textId="77777777" w:rsidR="00C635BB" w:rsidRDefault="00000000">
            <w:pPr>
              <w:widowControl w:val="0"/>
              <w:pBdr>
                <w:top w:val="nil"/>
                <w:left w:val="nil"/>
                <w:bottom w:val="nil"/>
                <w:right w:val="nil"/>
                <w:between w:val="nil"/>
              </w:pBdr>
              <w:spacing w:before="120"/>
              <w:rPr>
                <w:color w:val="000000"/>
              </w:rPr>
            </w:pPr>
            <w:r>
              <w:rPr>
                <w:b w:val="0"/>
                <w:bCs w:val="0"/>
                <w:color w:val="000000"/>
              </w:rPr>
              <w:t>Rischio specifico</w:t>
            </w:r>
          </w:p>
        </w:tc>
        <w:tc>
          <w:tcPr>
            <w:tcW w:w="2614" w:type="dxa"/>
          </w:tcPr>
          <w:p w14:paraId="339E7F1D" w14:textId="77777777" w:rsidR="00C635BB" w:rsidRDefault="00000000">
            <w:pPr>
              <w:widowControl w:val="0"/>
              <w:pBdr>
                <w:top w:val="nil"/>
                <w:left w:val="nil"/>
                <w:bottom w:val="nil"/>
                <w:right w:val="nil"/>
                <w:between w:val="nil"/>
              </w:pBdr>
              <w:spacing w:before="120"/>
              <w:rPr>
                <w:color w:val="000000"/>
              </w:rPr>
            </w:pPr>
            <w:r>
              <w:rPr>
                <w:b w:val="0"/>
                <w:bCs w:val="0"/>
                <w:color w:val="000000"/>
              </w:rPr>
              <w:t>Livello</w:t>
            </w:r>
          </w:p>
        </w:tc>
        <w:tc>
          <w:tcPr>
            <w:tcW w:w="550" w:type="dxa"/>
          </w:tcPr>
          <w:p w14:paraId="627F4231"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P</w:t>
            </w:r>
          </w:p>
        </w:tc>
        <w:tc>
          <w:tcPr>
            <w:tcW w:w="565" w:type="dxa"/>
          </w:tcPr>
          <w:p w14:paraId="471B4DA8"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D</w:t>
            </w:r>
          </w:p>
        </w:tc>
        <w:tc>
          <w:tcPr>
            <w:tcW w:w="3291" w:type="dxa"/>
          </w:tcPr>
          <w:p w14:paraId="7D7F0988" w14:textId="77777777" w:rsidR="00C635BB" w:rsidRDefault="00000000">
            <w:pPr>
              <w:widowControl w:val="0"/>
              <w:pBdr>
                <w:top w:val="nil"/>
                <w:left w:val="nil"/>
                <w:bottom w:val="nil"/>
                <w:right w:val="nil"/>
                <w:between w:val="nil"/>
              </w:pBdr>
              <w:spacing w:before="120"/>
              <w:rPr>
                <w:color w:val="000000"/>
              </w:rPr>
            </w:pPr>
            <w:r>
              <w:rPr>
                <w:b w:val="0"/>
                <w:bCs w:val="0"/>
                <w:color w:val="000000"/>
              </w:rPr>
              <w:t>Note</w:t>
            </w:r>
          </w:p>
        </w:tc>
      </w:tr>
      <w:tr w:rsidR="00C635BB" w14:paraId="1EB60218"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754F71EE" w14:textId="77777777" w:rsidR="00C635BB" w:rsidRDefault="00000000">
            <w:pPr>
              <w:widowControl w:val="0"/>
              <w:pBdr>
                <w:top w:val="nil"/>
                <w:left w:val="nil"/>
                <w:bottom w:val="nil"/>
                <w:right w:val="nil"/>
                <w:between w:val="nil"/>
              </w:pBdr>
              <w:spacing w:before="120"/>
              <w:rPr>
                <w:color w:val="000000"/>
              </w:rPr>
            </w:pPr>
            <w:r>
              <w:rPr>
                <w:color w:val="000000"/>
              </w:rPr>
              <w:t>Stress lavoro correlato</w:t>
            </w:r>
          </w:p>
        </w:tc>
        <w:tc>
          <w:tcPr>
            <w:tcW w:w="2614" w:type="dxa"/>
          </w:tcPr>
          <w:p w14:paraId="03D2BCFD" w14:textId="77777777" w:rsidR="00C635BB" w:rsidRDefault="00000000">
            <w:pPr>
              <w:widowControl w:val="0"/>
              <w:pBdr>
                <w:top w:val="nil"/>
                <w:left w:val="nil"/>
                <w:bottom w:val="nil"/>
                <w:right w:val="nil"/>
                <w:between w:val="nil"/>
              </w:pBdr>
              <w:spacing w:before="120"/>
              <w:rPr>
                <w:color w:val="000000"/>
              </w:rPr>
            </w:pPr>
            <w:r>
              <w:rPr>
                <w:color w:val="000000"/>
              </w:rPr>
              <w:t>Basso</w:t>
            </w:r>
          </w:p>
        </w:tc>
        <w:tc>
          <w:tcPr>
            <w:tcW w:w="550" w:type="dxa"/>
          </w:tcPr>
          <w:p w14:paraId="46A8DD66"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742615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289CB41A" w14:textId="77777777" w:rsidR="00C635BB" w:rsidRDefault="00C635BB">
            <w:pPr>
              <w:widowControl w:val="0"/>
              <w:pBdr>
                <w:top w:val="nil"/>
                <w:left w:val="nil"/>
                <w:bottom w:val="nil"/>
                <w:right w:val="nil"/>
                <w:between w:val="nil"/>
              </w:pBdr>
              <w:spacing w:before="120"/>
              <w:rPr>
                <w:color w:val="000000"/>
              </w:rPr>
            </w:pPr>
          </w:p>
        </w:tc>
      </w:tr>
      <w:tr w:rsidR="00C635BB" w14:paraId="2C4C45F4" w14:textId="77777777" w:rsidTr="00C635BB">
        <w:tc>
          <w:tcPr>
            <w:tcW w:w="2618" w:type="dxa"/>
            <w:vMerge/>
          </w:tcPr>
          <w:p w14:paraId="477B127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780E8A0" w14:textId="77777777" w:rsidR="00C635BB" w:rsidRDefault="00000000">
            <w:pPr>
              <w:widowControl w:val="0"/>
              <w:pBdr>
                <w:top w:val="nil"/>
                <w:left w:val="nil"/>
                <w:bottom w:val="nil"/>
                <w:right w:val="nil"/>
                <w:between w:val="nil"/>
              </w:pBdr>
              <w:spacing w:before="120"/>
              <w:rPr>
                <w:color w:val="000000"/>
              </w:rPr>
            </w:pPr>
            <w:r>
              <w:rPr>
                <w:color w:val="000000"/>
              </w:rPr>
              <w:t>Medio</w:t>
            </w:r>
          </w:p>
        </w:tc>
        <w:tc>
          <w:tcPr>
            <w:tcW w:w="550" w:type="dxa"/>
          </w:tcPr>
          <w:p w14:paraId="07692A34"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884CBD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498C740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7E0A721B"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05245C77"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EFBE4E5" w14:textId="77777777" w:rsidR="00C635BB" w:rsidRDefault="00000000">
            <w:pPr>
              <w:widowControl w:val="0"/>
              <w:pBdr>
                <w:top w:val="nil"/>
                <w:left w:val="nil"/>
                <w:bottom w:val="nil"/>
                <w:right w:val="nil"/>
                <w:between w:val="nil"/>
              </w:pBdr>
              <w:spacing w:before="120"/>
              <w:rPr>
                <w:color w:val="000000"/>
              </w:rPr>
            </w:pPr>
            <w:r>
              <w:rPr>
                <w:color w:val="000000"/>
              </w:rPr>
              <w:t>Alto</w:t>
            </w:r>
          </w:p>
        </w:tc>
        <w:tc>
          <w:tcPr>
            <w:tcW w:w="550" w:type="dxa"/>
          </w:tcPr>
          <w:p w14:paraId="008910B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2553090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D8F5059"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5799C83" w14:textId="77777777" w:rsidTr="00C635BB">
        <w:tc>
          <w:tcPr>
            <w:tcW w:w="2618" w:type="dxa"/>
            <w:vMerge w:val="restart"/>
          </w:tcPr>
          <w:p w14:paraId="71C8837F" w14:textId="77777777" w:rsidR="00C635BB" w:rsidRDefault="00000000">
            <w:pPr>
              <w:widowControl w:val="0"/>
              <w:pBdr>
                <w:top w:val="nil"/>
                <w:left w:val="nil"/>
                <w:bottom w:val="nil"/>
                <w:right w:val="nil"/>
                <w:between w:val="nil"/>
              </w:pBdr>
              <w:spacing w:before="120"/>
              <w:rPr>
                <w:color w:val="000000"/>
              </w:rPr>
            </w:pPr>
            <w:r>
              <w:rPr>
                <w:color w:val="000000"/>
              </w:rPr>
              <w:t>Caduta dall'alto</w:t>
            </w:r>
          </w:p>
        </w:tc>
        <w:tc>
          <w:tcPr>
            <w:tcW w:w="2614" w:type="dxa"/>
          </w:tcPr>
          <w:p w14:paraId="34698B8F" w14:textId="77777777" w:rsidR="00C635BB" w:rsidRDefault="00000000">
            <w:pPr>
              <w:widowControl w:val="0"/>
              <w:pBdr>
                <w:top w:val="nil"/>
                <w:left w:val="nil"/>
                <w:bottom w:val="nil"/>
                <w:right w:val="nil"/>
                <w:between w:val="nil"/>
              </w:pBdr>
              <w:spacing w:before="120"/>
              <w:rPr>
                <w:color w:val="000000"/>
              </w:rPr>
            </w:pPr>
            <w:r>
              <w:rPr>
                <w:color w:val="000000"/>
              </w:rPr>
              <w:t>&lt; 1 metro</w:t>
            </w:r>
          </w:p>
        </w:tc>
        <w:tc>
          <w:tcPr>
            <w:tcW w:w="550" w:type="dxa"/>
          </w:tcPr>
          <w:p w14:paraId="501BC07E"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3B48FEB"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3291" w:type="dxa"/>
            <w:vMerge w:val="restart"/>
          </w:tcPr>
          <w:p w14:paraId="510204A9" w14:textId="77777777" w:rsidR="00C635BB" w:rsidRDefault="00C635BB">
            <w:pPr>
              <w:widowControl w:val="0"/>
              <w:pBdr>
                <w:top w:val="nil"/>
                <w:left w:val="nil"/>
                <w:bottom w:val="nil"/>
                <w:right w:val="nil"/>
                <w:between w:val="nil"/>
              </w:pBdr>
              <w:spacing w:before="120"/>
              <w:rPr>
                <w:color w:val="000000"/>
              </w:rPr>
            </w:pPr>
          </w:p>
        </w:tc>
      </w:tr>
      <w:tr w:rsidR="00C635BB" w14:paraId="21C53D60"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576349E"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2CD61E0" w14:textId="77777777" w:rsidR="00C635BB" w:rsidRDefault="00000000">
            <w:pPr>
              <w:widowControl w:val="0"/>
              <w:pBdr>
                <w:top w:val="nil"/>
                <w:left w:val="nil"/>
                <w:bottom w:val="nil"/>
                <w:right w:val="nil"/>
                <w:between w:val="nil"/>
              </w:pBdr>
              <w:spacing w:before="120"/>
              <w:rPr>
                <w:color w:val="000000"/>
              </w:rPr>
            </w:pPr>
            <w:r>
              <w:rPr>
                <w:color w:val="000000"/>
              </w:rPr>
              <w:t>1-2 metri</w:t>
            </w:r>
          </w:p>
        </w:tc>
        <w:tc>
          <w:tcPr>
            <w:tcW w:w="550" w:type="dxa"/>
          </w:tcPr>
          <w:p w14:paraId="6C3084FF"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1C6B1470"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3291" w:type="dxa"/>
            <w:vMerge/>
          </w:tcPr>
          <w:p w14:paraId="52FBD27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2D4B817" w14:textId="77777777" w:rsidTr="00C635BB">
        <w:tc>
          <w:tcPr>
            <w:tcW w:w="2618" w:type="dxa"/>
            <w:vMerge/>
          </w:tcPr>
          <w:p w14:paraId="26D05D2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2933DE6" w14:textId="77777777" w:rsidR="00C635BB" w:rsidRDefault="00000000">
            <w:pPr>
              <w:widowControl w:val="0"/>
              <w:pBdr>
                <w:top w:val="nil"/>
                <w:left w:val="nil"/>
                <w:bottom w:val="nil"/>
                <w:right w:val="nil"/>
                <w:between w:val="nil"/>
              </w:pBdr>
              <w:spacing w:before="120"/>
              <w:rPr>
                <w:color w:val="000000"/>
              </w:rPr>
            </w:pPr>
            <w:r>
              <w:rPr>
                <w:color w:val="000000"/>
              </w:rPr>
              <w:t>2-5 metri</w:t>
            </w:r>
          </w:p>
        </w:tc>
        <w:tc>
          <w:tcPr>
            <w:tcW w:w="550" w:type="dxa"/>
          </w:tcPr>
          <w:p w14:paraId="05BA5D0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98F790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024120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55DF5A1"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25A7158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5F0FD30" w14:textId="77777777" w:rsidR="00C635BB" w:rsidRDefault="00000000">
            <w:pPr>
              <w:widowControl w:val="0"/>
              <w:pBdr>
                <w:top w:val="nil"/>
                <w:left w:val="nil"/>
                <w:bottom w:val="nil"/>
                <w:right w:val="nil"/>
                <w:between w:val="nil"/>
              </w:pBdr>
              <w:spacing w:before="120"/>
              <w:rPr>
                <w:color w:val="000000"/>
              </w:rPr>
            </w:pPr>
            <w:r>
              <w:rPr>
                <w:color w:val="000000"/>
              </w:rPr>
              <w:t>&gt;5 metri</w:t>
            </w:r>
          </w:p>
        </w:tc>
        <w:tc>
          <w:tcPr>
            <w:tcW w:w="550" w:type="dxa"/>
          </w:tcPr>
          <w:p w14:paraId="592DCF8F"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4D8098D5"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5974153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3306264" w14:textId="77777777" w:rsidTr="00C635BB">
        <w:tc>
          <w:tcPr>
            <w:tcW w:w="2618" w:type="dxa"/>
            <w:vMerge/>
          </w:tcPr>
          <w:p w14:paraId="10A512D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7D12E95" w14:textId="77777777" w:rsidR="00C635BB" w:rsidRDefault="00000000">
            <w:pPr>
              <w:widowControl w:val="0"/>
              <w:pBdr>
                <w:top w:val="nil"/>
                <w:left w:val="nil"/>
                <w:bottom w:val="nil"/>
                <w:right w:val="nil"/>
                <w:between w:val="nil"/>
              </w:pBdr>
              <w:spacing w:before="120"/>
              <w:rPr>
                <w:color w:val="000000"/>
              </w:rPr>
            </w:pPr>
            <w:r>
              <w:rPr>
                <w:color w:val="000000"/>
              </w:rPr>
              <w:t>Presenza di parapetto o sistemi di trattenuta</w:t>
            </w:r>
          </w:p>
        </w:tc>
        <w:tc>
          <w:tcPr>
            <w:tcW w:w="550" w:type="dxa"/>
          </w:tcPr>
          <w:p w14:paraId="1EF4C77F"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2F9623E9"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2DEC742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7671601C"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523B83F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041D126" w14:textId="77777777" w:rsidR="00C635BB" w:rsidRDefault="00000000">
            <w:pPr>
              <w:widowControl w:val="0"/>
              <w:pBdr>
                <w:top w:val="nil"/>
                <w:left w:val="nil"/>
                <w:bottom w:val="nil"/>
                <w:right w:val="nil"/>
                <w:between w:val="nil"/>
              </w:pBdr>
              <w:spacing w:before="120"/>
              <w:rPr>
                <w:color w:val="000000"/>
              </w:rPr>
            </w:pPr>
            <w:r>
              <w:rPr>
                <w:color w:val="000000"/>
              </w:rPr>
              <w:t>Uso di imbragatura di sicurezza</w:t>
            </w:r>
          </w:p>
        </w:tc>
        <w:tc>
          <w:tcPr>
            <w:tcW w:w="550" w:type="dxa"/>
          </w:tcPr>
          <w:p w14:paraId="080190C6"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3F1BB9F8"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25BA483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02B38DE6" w14:textId="77777777" w:rsidTr="00C635BB">
        <w:tc>
          <w:tcPr>
            <w:tcW w:w="2618" w:type="dxa"/>
            <w:vMerge/>
          </w:tcPr>
          <w:p w14:paraId="76811538"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117F9B5" w14:textId="77777777" w:rsidR="00C635BB" w:rsidRDefault="00000000">
            <w:pPr>
              <w:widowControl w:val="0"/>
              <w:pBdr>
                <w:top w:val="nil"/>
                <w:left w:val="nil"/>
                <w:bottom w:val="nil"/>
                <w:right w:val="nil"/>
                <w:between w:val="nil"/>
              </w:pBdr>
              <w:spacing w:before="120"/>
              <w:rPr>
                <w:color w:val="000000"/>
              </w:rPr>
            </w:pPr>
            <w:r>
              <w:rPr>
                <w:color w:val="000000"/>
              </w:rPr>
              <w:t>Assenza di protezioni su ampia superficie</w:t>
            </w:r>
          </w:p>
        </w:tc>
        <w:tc>
          <w:tcPr>
            <w:tcW w:w="550" w:type="dxa"/>
          </w:tcPr>
          <w:p w14:paraId="1FD3720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0DCAC8F2"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378BA13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2908104"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D5773C4"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F00FD6C" w14:textId="77777777" w:rsidR="00C635BB" w:rsidRDefault="00000000">
            <w:pPr>
              <w:widowControl w:val="0"/>
              <w:pBdr>
                <w:top w:val="nil"/>
                <w:left w:val="nil"/>
                <w:bottom w:val="nil"/>
                <w:right w:val="nil"/>
                <w:between w:val="nil"/>
              </w:pBdr>
              <w:spacing w:before="120"/>
              <w:rPr>
                <w:color w:val="000000"/>
              </w:rPr>
            </w:pPr>
            <w:r>
              <w:rPr>
                <w:color w:val="000000"/>
              </w:rPr>
              <w:t>Assenza di protezioni su piano ristretto</w:t>
            </w:r>
          </w:p>
        </w:tc>
        <w:tc>
          <w:tcPr>
            <w:tcW w:w="550" w:type="dxa"/>
          </w:tcPr>
          <w:p w14:paraId="4406F333"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59ACB2A2"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514DD92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27C1B49" w14:textId="77777777" w:rsidTr="00C635BB">
        <w:tc>
          <w:tcPr>
            <w:tcW w:w="2618" w:type="dxa"/>
            <w:vMerge w:val="restart"/>
          </w:tcPr>
          <w:p w14:paraId="6CB233BE" w14:textId="77777777" w:rsidR="00C635BB" w:rsidRDefault="00000000">
            <w:pPr>
              <w:widowControl w:val="0"/>
              <w:pBdr>
                <w:top w:val="nil"/>
                <w:left w:val="nil"/>
                <w:bottom w:val="nil"/>
                <w:right w:val="nil"/>
                <w:between w:val="nil"/>
              </w:pBdr>
              <w:spacing w:before="120"/>
              <w:rPr>
                <w:color w:val="000000"/>
              </w:rPr>
            </w:pPr>
            <w:r>
              <w:rPr>
                <w:color w:val="000000"/>
              </w:rPr>
              <w:t>Attività di sollevamento</w:t>
            </w:r>
          </w:p>
        </w:tc>
        <w:tc>
          <w:tcPr>
            <w:tcW w:w="2614" w:type="dxa"/>
          </w:tcPr>
          <w:p w14:paraId="0B77F032" w14:textId="77777777" w:rsidR="00C635BB" w:rsidRDefault="00000000">
            <w:pPr>
              <w:widowControl w:val="0"/>
              <w:pBdr>
                <w:top w:val="nil"/>
                <w:left w:val="nil"/>
                <w:bottom w:val="nil"/>
                <w:right w:val="nil"/>
                <w:between w:val="nil"/>
              </w:pBdr>
              <w:spacing w:before="120"/>
              <w:rPr>
                <w:color w:val="000000"/>
              </w:rPr>
            </w:pPr>
            <w:r>
              <w:rPr>
                <w:color w:val="000000"/>
              </w:rPr>
              <w:t>Basso (IR &lt;0,75)</w:t>
            </w:r>
          </w:p>
        </w:tc>
        <w:tc>
          <w:tcPr>
            <w:tcW w:w="550" w:type="dxa"/>
          </w:tcPr>
          <w:p w14:paraId="13465E7F"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0DA3E7A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63FBEB3B" w14:textId="77777777" w:rsidR="00C635BB" w:rsidRDefault="00C635BB">
            <w:pPr>
              <w:widowControl w:val="0"/>
              <w:pBdr>
                <w:top w:val="nil"/>
                <w:left w:val="nil"/>
                <w:bottom w:val="nil"/>
                <w:right w:val="nil"/>
                <w:between w:val="nil"/>
              </w:pBdr>
              <w:spacing w:before="120"/>
              <w:rPr>
                <w:color w:val="000000"/>
              </w:rPr>
            </w:pPr>
          </w:p>
        </w:tc>
      </w:tr>
      <w:tr w:rsidR="00C635BB" w14:paraId="7077959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7E2FAC1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5E9CFC4" w14:textId="77777777" w:rsidR="00C635BB" w:rsidRDefault="00000000">
            <w:pPr>
              <w:widowControl w:val="0"/>
              <w:pBdr>
                <w:top w:val="nil"/>
                <w:left w:val="nil"/>
                <w:bottom w:val="nil"/>
                <w:right w:val="nil"/>
                <w:between w:val="nil"/>
              </w:pBdr>
              <w:spacing w:before="120"/>
              <w:rPr>
                <w:color w:val="000000"/>
              </w:rPr>
            </w:pPr>
            <w:r>
              <w:rPr>
                <w:color w:val="000000"/>
              </w:rPr>
              <w:t>Medio (IR 0,75-1)</w:t>
            </w:r>
          </w:p>
        </w:tc>
        <w:tc>
          <w:tcPr>
            <w:tcW w:w="550" w:type="dxa"/>
          </w:tcPr>
          <w:p w14:paraId="75D44AC5"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C456D1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3E76D935"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3F5C3B4" w14:textId="77777777" w:rsidTr="00C635BB">
        <w:tc>
          <w:tcPr>
            <w:tcW w:w="2618" w:type="dxa"/>
            <w:vMerge/>
          </w:tcPr>
          <w:p w14:paraId="36B31C7F"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0590F2E" w14:textId="77777777" w:rsidR="00C635BB" w:rsidRDefault="00000000">
            <w:pPr>
              <w:widowControl w:val="0"/>
              <w:pBdr>
                <w:top w:val="nil"/>
                <w:left w:val="nil"/>
                <w:bottom w:val="nil"/>
                <w:right w:val="nil"/>
                <w:between w:val="nil"/>
              </w:pBdr>
              <w:spacing w:before="120"/>
              <w:rPr>
                <w:color w:val="000000"/>
              </w:rPr>
            </w:pPr>
            <w:r>
              <w:rPr>
                <w:color w:val="000000"/>
              </w:rPr>
              <w:t>Medio alto (IR 1-3)</w:t>
            </w:r>
          </w:p>
        </w:tc>
        <w:tc>
          <w:tcPr>
            <w:tcW w:w="550" w:type="dxa"/>
          </w:tcPr>
          <w:p w14:paraId="43A7FF6C"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1EFEB66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2CA8D4B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0F13E47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6661ABF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C0E8821" w14:textId="77777777" w:rsidR="00C635BB" w:rsidRDefault="00000000">
            <w:pPr>
              <w:widowControl w:val="0"/>
              <w:pBdr>
                <w:top w:val="nil"/>
                <w:left w:val="nil"/>
                <w:bottom w:val="nil"/>
                <w:right w:val="nil"/>
                <w:between w:val="nil"/>
              </w:pBdr>
              <w:spacing w:before="120"/>
              <w:rPr>
                <w:color w:val="000000"/>
              </w:rPr>
            </w:pPr>
            <w:r>
              <w:rPr>
                <w:color w:val="000000"/>
              </w:rPr>
              <w:t>Alto (IR &gt;3)</w:t>
            </w:r>
          </w:p>
        </w:tc>
        <w:tc>
          <w:tcPr>
            <w:tcW w:w="550" w:type="dxa"/>
          </w:tcPr>
          <w:p w14:paraId="648947AE"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18FDB6C"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06E15F5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0D7BB41" w14:textId="77777777" w:rsidTr="00C635BB">
        <w:tc>
          <w:tcPr>
            <w:tcW w:w="2618" w:type="dxa"/>
            <w:vMerge w:val="restart"/>
          </w:tcPr>
          <w:p w14:paraId="0930E711" w14:textId="77777777" w:rsidR="00C635BB" w:rsidRDefault="00000000">
            <w:pPr>
              <w:widowControl w:val="0"/>
              <w:pBdr>
                <w:top w:val="nil"/>
                <w:left w:val="nil"/>
                <w:bottom w:val="nil"/>
                <w:right w:val="nil"/>
                <w:between w:val="nil"/>
              </w:pBdr>
              <w:spacing w:before="120"/>
              <w:rPr>
                <w:color w:val="000000"/>
              </w:rPr>
            </w:pPr>
            <w:r>
              <w:rPr>
                <w:color w:val="000000"/>
              </w:rPr>
              <w:t>Attività di tiro e spinta</w:t>
            </w:r>
          </w:p>
        </w:tc>
        <w:tc>
          <w:tcPr>
            <w:tcW w:w="2614" w:type="dxa"/>
          </w:tcPr>
          <w:p w14:paraId="341D1EA0" w14:textId="77777777" w:rsidR="00C635BB" w:rsidRDefault="00000000">
            <w:pPr>
              <w:widowControl w:val="0"/>
              <w:pBdr>
                <w:top w:val="nil"/>
                <w:left w:val="nil"/>
                <w:bottom w:val="nil"/>
                <w:right w:val="nil"/>
                <w:between w:val="nil"/>
              </w:pBdr>
              <w:spacing w:before="120"/>
              <w:rPr>
                <w:color w:val="000000"/>
              </w:rPr>
            </w:pPr>
            <w:r>
              <w:rPr>
                <w:color w:val="000000"/>
              </w:rPr>
              <w:t>Basso (IR &lt;0,75)</w:t>
            </w:r>
          </w:p>
        </w:tc>
        <w:tc>
          <w:tcPr>
            <w:tcW w:w="550" w:type="dxa"/>
          </w:tcPr>
          <w:p w14:paraId="5C2CBF18"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3BABF18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4E5E405B" w14:textId="77777777" w:rsidR="00C635BB" w:rsidRDefault="00C635BB">
            <w:pPr>
              <w:widowControl w:val="0"/>
              <w:pBdr>
                <w:top w:val="nil"/>
                <w:left w:val="nil"/>
                <w:bottom w:val="nil"/>
                <w:right w:val="nil"/>
                <w:between w:val="nil"/>
              </w:pBdr>
              <w:spacing w:before="120"/>
              <w:rPr>
                <w:color w:val="000000"/>
              </w:rPr>
            </w:pPr>
          </w:p>
        </w:tc>
      </w:tr>
      <w:tr w:rsidR="00C635BB" w14:paraId="7214D74E"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F375812"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93A91DD" w14:textId="77777777" w:rsidR="00C635BB" w:rsidRDefault="00000000">
            <w:pPr>
              <w:widowControl w:val="0"/>
              <w:pBdr>
                <w:top w:val="nil"/>
                <w:left w:val="nil"/>
                <w:bottom w:val="nil"/>
                <w:right w:val="nil"/>
                <w:between w:val="nil"/>
              </w:pBdr>
              <w:spacing w:before="120"/>
              <w:rPr>
                <w:color w:val="000000"/>
              </w:rPr>
            </w:pPr>
            <w:r>
              <w:rPr>
                <w:color w:val="000000"/>
              </w:rPr>
              <w:t>Medio (IR 0,75-1)</w:t>
            </w:r>
          </w:p>
        </w:tc>
        <w:tc>
          <w:tcPr>
            <w:tcW w:w="550" w:type="dxa"/>
          </w:tcPr>
          <w:p w14:paraId="66FAB7A1"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3B638E5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558FDFD"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D922CC9" w14:textId="77777777" w:rsidTr="00C635BB">
        <w:tc>
          <w:tcPr>
            <w:tcW w:w="2618" w:type="dxa"/>
            <w:vMerge/>
          </w:tcPr>
          <w:p w14:paraId="2494CA0B"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7B17C176" w14:textId="77777777" w:rsidR="00C635BB" w:rsidRDefault="00000000">
            <w:pPr>
              <w:widowControl w:val="0"/>
              <w:pBdr>
                <w:top w:val="nil"/>
                <w:left w:val="nil"/>
                <w:bottom w:val="nil"/>
                <w:right w:val="nil"/>
                <w:between w:val="nil"/>
              </w:pBdr>
              <w:spacing w:before="120"/>
              <w:rPr>
                <w:color w:val="000000"/>
              </w:rPr>
            </w:pPr>
            <w:r>
              <w:rPr>
                <w:color w:val="000000"/>
              </w:rPr>
              <w:t>Medio alto (IR 1-3)</w:t>
            </w:r>
          </w:p>
        </w:tc>
        <w:tc>
          <w:tcPr>
            <w:tcW w:w="550" w:type="dxa"/>
          </w:tcPr>
          <w:p w14:paraId="5965D84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33272B4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00B43CEE"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23E94BF"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0BCCE8F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F116DA8" w14:textId="77777777" w:rsidR="00C635BB" w:rsidRDefault="00000000">
            <w:pPr>
              <w:widowControl w:val="0"/>
              <w:pBdr>
                <w:top w:val="nil"/>
                <w:left w:val="nil"/>
                <w:bottom w:val="nil"/>
                <w:right w:val="nil"/>
                <w:between w:val="nil"/>
              </w:pBdr>
              <w:spacing w:before="120"/>
              <w:rPr>
                <w:color w:val="000000"/>
              </w:rPr>
            </w:pPr>
            <w:r>
              <w:rPr>
                <w:color w:val="000000"/>
              </w:rPr>
              <w:t>Alto (IR &gt;3)</w:t>
            </w:r>
          </w:p>
        </w:tc>
        <w:tc>
          <w:tcPr>
            <w:tcW w:w="550" w:type="dxa"/>
          </w:tcPr>
          <w:p w14:paraId="6AA8B124"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64A091D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F079DD3"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B6EF53F" w14:textId="77777777" w:rsidTr="00C635BB">
        <w:tc>
          <w:tcPr>
            <w:tcW w:w="2618" w:type="dxa"/>
            <w:vMerge w:val="restart"/>
          </w:tcPr>
          <w:p w14:paraId="15DD4F36" w14:textId="77777777" w:rsidR="00C635BB" w:rsidRDefault="00000000">
            <w:pPr>
              <w:widowControl w:val="0"/>
              <w:pBdr>
                <w:top w:val="nil"/>
                <w:left w:val="nil"/>
                <w:bottom w:val="nil"/>
                <w:right w:val="nil"/>
                <w:between w:val="nil"/>
              </w:pBdr>
              <w:spacing w:before="120"/>
              <w:rPr>
                <w:color w:val="000000"/>
              </w:rPr>
            </w:pPr>
            <w:r>
              <w:rPr>
                <w:color w:val="000000"/>
              </w:rPr>
              <w:lastRenderedPageBreak/>
              <w:t>Movimenti ripetuti</w:t>
            </w:r>
          </w:p>
        </w:tc>
        <w:tc>
          <w:tcPr>
            <w:tcW w:w="2614" w:type="dxa"/>
          </w:tcPr>
          <w:p w14:paraId="66348CB4" w14:textId="77777777" w:rsidR="00C635BB" w:rsidRDefault="00000000">
            <w:pPr>
              <w:widowControl w:val="0"/>
              <w:pBdr>
                <w:top w:val="nil"/>
                <w:left w:val="nil"/>
                <w:bottom w:val="nil"/>
                <w:right w:val="nil"/>
                <w:between w:val="nil"/>
              </w:pBdr>
              <w:spacing w:before="120"/>
              <w:rPr>
                <w:color w:val="000000"/>
              </w:rPr>
            </w:pPr>
            <w:r>
              <w:rPr>
                <w:color w:val="000000"/>
              </w:rPr>
              <w:t>Basso</w:t>
            </w:r>
          </w:p>
        </w:tc>
        <w:tc>
          <w:tcPr>
            <w:tcW w:w="550" w:type="dxa"/>
          </w:tcPr>
          <w:p w14:paraId="0906B72D"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61ADEE65"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689F899B" w14:textId="77777777" w:rsidR="00C635BB" w:rsidRDefault="00C635BB">
            <w:pPr>
              <w:widowControl w:val="0"/>
              <w:pBdr>
                <w:top w:val="nil"/>
                <w:left w:val="nil"/>
                <w:bottom w:val="nil"/>
                <w:right w:val="nil"/>
                <w:between w:val="nil"/>
              </w:pBdr>
              <w:spacing w:before="120"/>
              <w:rPr>
                <w:color w:val="000000"/>
              </w:rPr>
            </w:pPr>
          </w:p>
        </w:tc>
      </w:tr>
      <w:tr w:rsidR="00C635BB" w14:paraId="7E38A483"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7AC347F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0AD36B6" w14:textId="77777777" w:rsidR="00C635BB" w:rsidRDefault="00000000">
            <w:pPr>
              <w:widowControl w:val="0"/>
              <w:pBdr>
                <w:top w:val="nil"/>
                <w:left w:val="nil"/>
                <w:bottom w:val="nil"/>
                <w:right w:val="nil"/>
                <w:between w:val="nil"/>
              </w:pBdr>
              <w:spacing w:before="120"/>
              <w:rPr>
                <w:color w:val="000000"/>
              </w:rPr>
            </w:pPr>
            <w:r>
              <w:rPr>
                <w:color w:val="000000"/>
              </w:rPr>
              <w:t>Medio</w:t>
            </w:r>
          </w:p>
        </w:tc>
        <w:tc>
          <w:tcPr>
            <w:tcW w:w="550" w:type="dxa"/>
          </w:tcPr>
          <w:p w14:paraId="0018A562"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4C8D5C1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612E719"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F0704DA" w14:textId="77777777" w:rsidTr="00C635BB">
        <w:tc>
          <w:tcPr>
            <w:tcW w:w="2618" w:type="dxa"/>
            <w:vMerge/>
          </w:tcPr>
          <w:p w14:paraId="5E0C2E2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4534BB0" w14:textId="77777777" w:rsidR="00C635BB" w:rsidRDefault="00000000">
            <w:pPr>
              <w:widowControl w:val="0"/>
              <w:pBdr>
                <w:top w:val="nil"/>
                <w:left w:val="nil"/>
                <w:bottom w:val="nil"/>
                <w:right w:val="nil"/>
                <w:between w:val="nil"/>
              </w:pBdr>
              <w:spacing w:before="120"/>
              <w:rPr>
                <w:color w:val="000000"/>
              </w:rPr>
            </w:pPr>
            <w:r>
              <w:rPr>
                <w:color w:val="000000"/>
              </w:rPr>
              <w:t>Medio alto</w:t>
            </w:r>
          </w:p>
        </w:tc>
        <w:tc>
          <w:tcPr>
            <w:tcW w:w="550" w:type="dxa"/>
          </w:tcPr>
          <w:p w14:paraId="5A8B574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2EA055C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80766FE"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BF16D56"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B51EC39"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0E0160E" w14:textId="77777777" w:rsidR="00C635BB" w:rsidRDefault="00000000">
            <w:pPr>
              <w:widowControl w:val="0"/>
              <w:pBdr>
                <w:top w:val="nil"/>
                <w:left w:val="nil"/>
                <w:bottom w:val="nil"/>
                <w:right w:val="nil"/>
                <w:between w:val="nil"/>
              </w:pBdr>
              <w:spacing w:before="120"/>
              <w:rPr>
                <w:color w:val="000000"/>
              </w:rPr>
            </w:pPr>
            <w:r>
              <w:rPr>
                <w:color w:val="000000"/>
              </w:rPr>
              <w:t>Alto</w:t>
            </w:r>
          </w:p>
        </w:tc>
        <w:tc>
          <w:tcPr>
            <w:tcW w:w="550" w:type="dxa"/>
          </w:tcPr>
          <w:p w14:paraId="3FBAFEA3"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3C78E1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19A361F3"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E80DB66" w14:textId="77777777" w:rsidTr="00C635BB">
        <w:tc>
          <w:tcPr>
            <w:tcW w:w="2618" w:type="dxa"/>
            <w:vMerge w:val="restart"/>
          </w:tcPr>
          <w:p w14:paraId="67FC4FB6" w14:textId="77777777" w:rsidR="00C635BB" w:rsidRDefault="00000000">
            <w:pPr>
              <w:widowControl w:val="0"/>
              <w:pBdr>
                <w:top w:val="nil"/>
                <w:left w:val="nil"/>
                <w:bottom w:val="nil"/>
                <w:right w:val="nil"/>
                <w:between w:val="nil"/>
              </w:pBdr>
              <w:spacing w:before="120"/>
              <w:rPr>
                <w:color w:val="000000"/>
              </w:rPr>
            </w:pPr>
            <w:r>
              <w:rPr>
                <w:color w:val="000000"/>
              </w:rPr>
              <w:t>Rumore</w:t>
            </w:r>
          </w:p>
        </w:tc>
        <w:tc>
          <w:tcPr>
            <w:tcW w:w="2614" w:type="dxa"/>
          </w:tcPr>
          <w:p w14:paraId="558AE04B" w14:textId="77777777" w:rsidR="00C635BB" w:rsidRDefault="00000000">
            <w:pPr>
              <w:widowControl w:val="0"/>
              <w:pBdr>
                <w:top w:val="nil"/>
                <w:left w:val="nil"/>
                <w:bottom w:val="nil"/>
                <w:right w:val="nil"/>
                <w:between w:val="nil"/>
              </w:pBdr>
              <w:spacing w:before="120"/>
              <w:rPr>
                <w:color w:val="000000"/>
              </w:rPr>
            </w:pPr>
            <w:r>
              <w:rPr>
                <w:color w:val="000000"/>
              </w:rPr>
              <w:t>Prossimo al valore di azione inferiore (&gt;75 dB(A))</w:t>
            </w:r>
          </w:p>
        </w:tc>
        <w:tc>
          <w:tcPr>
            <w:tcW w:w="550" w:type="dxa"/>
          </w:tcPr>
          <w:p w14:paraId="4BCB7BA8"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853B0C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1DB1867B" w14:textId="77777777" w:rsidR="00C635BB" w:rsidRDefault="00000000">
            <w:pPr>
              <w:widowControl w:val="0"/>
              <w:pBdr>
                <w:top w:val="nil"/>
                <w:left w:val="nil"/>
                <w:bottom w:val="nil"/>
                <w:right w:val="nil"/>
                <w:between w:val="nil"/>
              </w:pBdr>
              <w:spacing w:before="120"/>
              <w:rPr>
                <w:color w:val="000000"/>
              </w:rPr>
            </w:pPr>
            <w:r>
              <w:rPr>
                <w:color w:val="000000"/>
              </w:rPr>
              <w:t>Si considera il livello di rumore della singola attività e non il valore giornaliero. La presenza di rumore impulsivo, la contestuale esposizione a vibrazione o l'uso di sostanze ototossiche può determinare un aumento del valore di probabilità.</w:t>
            </w:r>
          </w:p>
        </w:tc>
      </w:tr>
      <w:tr w:rsidR="00C635BB" w14:paraId="624A939E"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706DB32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B7F4DAA" w14:textId="77777777" w:rsidR="00C635BB" w:rsidRDefault="00000000">
            <w:pPr>
              <w:widowControl w:val="0"/>
              <w:pBdr>
                <w:top w:val="nil"/>
                <w:left w:val="nil"/>
                <w:bottom w:val="nil"/>
                <w:right w:val="nil"/>
                <w:between w:val="nil"/>
              </w:pBdr>
              <w:spacing w:before="120"/>
              <w:rPr>
                <w:color w:val="000000"/>
              </w:rPr>
            </w:pPr>
            <w:r>
              <w:rPr>
                <w:color w:val="000000"/>
              </w:rPr>
              <w:t>Compreso tra i valori di azione</w:t>
            </w:r>
          </w:p>
        </w:tc>
        <w:tc>
          <w:tcPr>
            <w:tcW w:w="550" w:type="dxa"/>
          </w:tcPr>
          <w:p w14:paraId="1DD352E5"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4F1FD06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128A64D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637AB64" w14:textId="77777777" w:rsidTr="00C635BB">
        <w:tc>
          <w:tcPr>
            <w:tcW w:w="2618" w:type="dxa"/>
            <w:vMerge/>
          </w:tcPr>
          <w:p w14:paraId="620E119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0C62ECA" w14:textId="77777777" w:rsidR="00C635BB" w:rsidRDefault="00000000">
            <w:pPr>
              <w:widowControl w:val="0"/>
              <w:pBdr>
                <w:top w:val="nil"/>
                <w:left w:val="nil"/>
                <w:bottom w:val="nil"/>
                <w:right w:val="nil"/>
                <w:between w:val="nil"/>
              </w:pBdr>
              <w:spacing w:before="120"/>
              <w:rPr>
                <w:color w:val="000000"/>
              </w:rPr>
            </w:pPr>
            <w:r>
              <w:rPr>
                <w:color w:val="000000"/>
              </w:rPr>
              <w:t>Superiore al valore di azione superiore</w:t>
            </w:r>
          </w:p>
        </w:tc>
        <w:tc>
          <w:tcPr>
            <w:tcW w:w="550" w:type="dxa"/>
          </w:tcPr>
          <w:p w14:paraId="5DFDE029"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6F8D6A7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1F3B6FA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7D4E8704"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60B704F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6846C901" w14:textId="77777777" w:rsidR="00C635BB" w:rsidRDefault="00000000">
            <w:pPr>
              <w:widowControl w:val="0"/>
              <w:pBdr>
                <w:top w:val="nil"/>
                <w:left w:val="nil"/>
                <w:bottom w:val="nil"/>
                <w:right w:val="nil"/>
                <w:between w:val="nil"/>
              </w:pBdr>
              <w:spacing w:before="120"/>
              <w:rPr>
                <w:color w:val="000000"/>
              </w:rPr>
            </w:pPr>
            <w:r>
              <w:rPr>
                <w:color w:val="000000"/>
              </w:rPr>
              <w:t>Superiore al valore limite</w:t>
            </w:r>
          </w:p>
        </w:tc>
        <w:tc>
          <w:tcPr>
            <w:tcW w:w="550" w:type="dxa"/>
          </w:tcPr>
          <w:p w14:paraId="7E9A1190"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77A0B83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BC846BC"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87C10DC" w14:textId="77777777" w:rsidTr="00C635BB">
        <w:tc>
          <w:tcPr>
            <w:tcW w:w="2618" w:type="dxa"/>
            <w:vMerge w:val="restart"/>
          </w:tcPr>
          <w:p w14:paraId="489E93DF" w14:textId="77777777" w:rsidR="00C635BB" w:rsidRDefault="00000000">
            <w:pPr>
              <w:widowControl w:val="0"/>
              <w:pBdr>
                <w:top w:val="nil"/>
                <w:left w:val="nil"/>
                <w:bottom w:val="nil"/>
                <w:right w:val="nil"/>
                <w:between w:val="nil"/>
              </w:pBdr>
              <w:spacing w:before="120"/>
              <w:rPr>
                <w:color w:val="000000"/>
              </w:rPr>
            </w:pPr>
            <w:r>
              <w:rPr>
                <w:color w:val="000000"/>
              </w:rPr>
              <w:t>Vibrazioni</w:t>
            </w:r>
          </w:p>
        </w:tc>
        <w:tc>
          <w:tcPr>
            <w:tcW w:w="2614" w:type="dxa"/>
          </w:tcPr>
          <w:p w14:paraId="069BAFC0" w14:textId="77777777" w:rsidR="00C635BB" w:rsidRDefault="00000000">
            <w:pPr>
              <w:widowControl w:val="0"/>
              <w:pBdr>
                <w:top w:val="nil"/>
                <w:left w:val="nil"/>
                <w:bottom w:val="nil"/>
                <w:right w:val="nil"/>
                <w:between w:val="nil"/>
              </w:pBdr>
              <w:spacing w:before="120"/>
              <w:rPr>
                <w:color w:val="000000"/>
              </w:rPr>
            </w:pPr>
            <w:r>
              <w:rPr>
                <w:color w:val="000000"/>
              </w:rPr>
              <w:t>Inferiore a metà del valore di azione</w:t>
            </w:r>
          </w:p>
        </w:tc>
        <w:tc>
          <w:tcPr>
            <w:tcW w:w="550" w:type="dxa"/>
          </w:tcPr>
          <w:p w14:paraId="1DB21525"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3E1EF5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1DA83167" w14:textId="77777777" w:rsidR="00C635BB" w:rsidRDefault="00000000">
            <w:pPr>
              <w:widowControl w:val="0"/>
              <w:pBdr>
                <w:top w:val="nil"/>
                <w:left w:val="nil"/>
                <w:bottom w:val="nil"/>
                <w:right w:val="nil"/>
                <w:between w:val="nil"/>
              </w:pBdr>
              <w:spacing w:before="120"/>
              <w:rPr>
                <w:color w:val="000000"/>
              </w:rPr>
            </w:pPr>
            <w:r>
              <w:rPr>
                <w:color w:val="000000"/>
              </w:rPr>
              <w:t>Si considera il livello di vibrazioni della singola attività e non il valore giornaliero. La presenza di rumore, attività di movimentazione ripetuta può determinare un aumento del valore di probabilità.</w:t>
            </w:r>
          </w:p>
        </w:tc>
      </w:tr>
      <w:tr w:rsidR="00C635BB" w14:paraId="2C7AC992"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2A9FBCF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D20F891" w14:textId="77777777" w:rsidR="00C635BB" w:rsidRDefault="00000000">
            <w:pPr>
              <w:widowControl w:val="0"/>
              <w:pBdr>
                <w:top w:val="nil"/>
                <w:left w:val="nil"/>
                <w:bottom w:val="nil"/>
                <w:right w:val="nil"/>
                <w:between w:val="nil"/>
              </w:pBdr>
              <w:spacing w:before="120"/>
              <w:rPr>
                <w:color w:val="000000"/>
              </w:rPr>
            </w:pPr>
            <w:r>
              <w:rPr>
                <w:color w:val="000000"/>
              </w:rPr>
              <w:t>Compreso tra metà del valore di azione e il valore di azione</w:t>
            </w:r>
          </w:p>
        </w:tc>
        <w:tc>
          <w:tcPr>
            <w:tcW w:w="550" w:type="dxa"/>
          </w:tcPr>
          <w:p w14:paraId="04ECAC4B"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069A760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EAE36D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99BCE9C" w14:textId="77777777" w:rsidTr="00C635BB">
        <w:tc>
          <w:tcPr>
            <w:tcW w:w="2618" w:type="dxa"/>
            <w:vMerge/>
          </w:tcPr>
          <w:p w14:paraId="7D93BC6E"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7B0B25C" w14:textId="77777777" w:rsidR="00C635BB" w:rsidRDefault="00000000">
            <w:pPr>
              <w:widowControl w:val="0"/>
              <w:pBdr>
                <w:top w:val="nil"/>
                <w:left w:val="nil"/>
                <w:bottom w:val="nil"/>
                <w:right w:val="nil"/>
                <w:between w:val="nil"/>
              </w:pBdr>
              <w:spacing w:before="120"/>
              <w:rPr>
                <w:color w:val="000000"/>
              </w:rPr>
            </w:pPr>
            <w:r>
              <w:rPr>
                <w:color w:val="000000"/>
              </w:rPr>
              <w:t>Superiore al valore di azione</w:t>
            </w:r>
          </w:p>
        </w:tc>
        <w:tc>
          <w:tcPr>
            <w:tcW w:w="550" w:type="dxa"/>
          </w:tcPr>
          <w:p w14:paraId="40B74A90"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52B459A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BE0C96A"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1B71547"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59520E1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BF44767" w14:textId="77777777" w:rsidR="00C635BB" w:rsidRDefault="00000000">
            <w:pPr>
              <w:widowControl w:val="0"/>
              <w:pBdr>
                <w:top w:val="nil"/>
                <w:left w:val="nil"/>
                <w:bottom w:val="nil"/>
                <w:right w:val="nil"/>
                <w:between w:val="nil"/>
              </w:pBdr>
              <w:spacing w:before="120"/>
              <w:rPr>
                <w:color w:val="000000"/>
              </w:rPr>
            </w:pPr>
            <w:r>
              <w:rPr>
                <w:color w:val="000000"/>
              </w:rPr>
              <w:t>Superiore al valore limite</w:t>
            </w:r>
          </w:p>
        </w:tc>
        <w:tc>
          <w:tcPr>
            <w:tcW w:w="550" w:type="dxa"/>
          </w:tcPr>
          <w:p w14:paraId="2563FE3B"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81CDFAD"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6BD92D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FEC9521" w14:textId="77777777" w:rsidTr="00C635BB">
        <w:tc>
          <w:tcPr>
            <w:tcW w:w="2618" w:type="dxa"/>
            <w:vMerge w:val="restart"/>
          </w:tcPr>
          <w:p w14:paraId="27B81019" w14:textId="77777777" w:rsidR="00C635BB" w:rsidRDefault="00000000">
            <w:pPr>
              <w:widowControl w:val="0"/>
              <w:pBdr>
                <w:top w:val="nil"/>
                <w:left w:val="nil"/>
                <w:bottom w:val="nil"/>
                <w:right w:val="nil"/>
                <w:between w:val="nil"/>
              </w:pBdr>
              <w:spacing w:before="120"/>
              <w:rPr>
                <w:color w:val="000000"/>
              </w:rPr>
            </w:pPr>
            <w:r>
              <w:rPr>
                <w:color w:val="000000"/>
              </w:rPr>
              <w:t>Rischio chimico</w:t>
            </w:r>
          </w:p>
        </w:tc>
        <w:tc>
          <w:tcPr>
            <w:tcW w:w="2614" w:type="dxa"/>
          </w:tcPr>
          <w:p w14:paraId="5B4E579C" w14:textId="77777777" w:rsidR="00C635BB" w:rsidRDefault="00000000">
            <w:pPr>
              <w:widowControl w:val="0"/>
              <w:pBdr>
                <w:top w:val="nil"/>
                <w:left w:val="nil"/>
                <w:bottom w:val="nil"/>
                <w:right w:val="nil"/>
                <w:between w:val="nil"/>
              </w:pBdr>
              <w:spacing w:before="120"/>
              <w:rPr>
                <w:color w:val="000000"/>
              </w:rPr>
            </w:pPr>
            <w:r>
              <w:rPr>
                <w:color w:val="000000"/>
              </w:rPr>
              <w:t>Indice di gravità 1</w:t>
            </w:r>
          </w:p>
        </w:tc>
        <w:tc>
          <w:tcPr>
            <w:tcW w:w="550" w:type="dxa"/>
          </w:tcPr>
          <w:p w14:paraId="6783F54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4C659D6D"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3291" w:type="dxa"/>
            <w:vMerge w:val="restart"/>
          </w:tcPr>
          <w:p w14:paraId="7155495E" w14:textId="77777777" w:rsidR="00C635BB" w:rsidRDefault="00000000">
            <w:pPr>
              <w:widowControl w:val="0"/>
              <w:pBdr>
                <w:top w:val="nil"/>
                <w:left w:val="nil"/>
                <w:bottom w:val="nil"/>
                <w:right w:val="nil"/>
                <w:between w:val="nil"/>
              </w:pBdr>
              <w:spacing w:before="120"/>
              <w:rPr>
                <w:color w:val="000000"/>
              </w:rPr>
            </w:pPr>
            <w:r>
              <w:rPr>
                <w:color w:val="000000"/>
              </w:rPr>
              <w:t xml:space="preserve">L'adozione di dispositivi di emergenza (es. </w:t>
            </w:r>
            <w:proofErr w:type="spellStart"/>
            <w:r>
              <w:rPr>
                <w:color w:val="000000"/>
              </w:rPr>
              <w:t>lavaocchi</w:t>
            </w:r>
            <w:proofErr w:type="spellEnd"/>
            <w:r>
              <w:rPr>
                <w:color w:val="000000"/>
              </w:rPr>
              <w:t>) può determinare una riduzione del valore.</w:t>
            </w:r>
          </w:p>
        </w:tc>
      </w:tr>
      <w:tr w:rsidR="00C635BB" w14:paraId="64CFDE95"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62220819"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E9DA3B0" w14:textId="77777777" w:rsidR="00C635BB" w:rsidRDefault="00000000">
            <w:pPr>
              <w:widowControl w:val="0"/>
              <w:pBdr>
                <w:top w:val="nil"/>
                <w:left w:val="nil"/>
                <w:bottom w:val="nil"/>
                <w:right w:val="nil"/>
                <w:between w:val="nil"/>
              </w:pBdr>
              <w:spacing w:before="120"/>
              <w:rPr>
                <w:color w:val="000000"/>
              </w:rPr>
            </w:pPr>
            <w:r>
              <w:rPr>
                <w:color w:val="000000"/>
              </w:rPr>
              <w:t>Indice di gravità 2</w:t>
            </w:r>
          </w:p>
        </w:tc>
        <w:tc>
          <w:tcPr>
            <w:tcW w:w="550" w:type="dxa"/>
          </w:tcPr>
          <w:p w14:paraId="109D736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0360EF71"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3291" w:type="dxa"/>
            <w:vMerge/>
          </w:tcPr>
          <w:p w14:paraId="38CE7E4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9CE827B" w14:textId="77777777" w:rsidTr="00C635BB">
        <w:tc>
          <w:tcPr>
            <w:tcW w:w="2618" w:type="dxa"/>
            <w:vMerge/>
          </w:tcPr>
          <w:p w14:paraId="159AE415"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722CA6F5" w14:textId="77777777" w:rsidR="00C635BB" w:rsidRDefault="00000000">
            <w:pPr>
              <w:widowControl w:val="0"/>
              <w:pBdr>
                <w:top w:val="nil"/>
                <w:left w:val="nil"/>
                <w:bottom w:val="nil"/>
                <w:right w:val="nil"/>
                <w:between w:val="nil"/>
              </w:pBdr>
              <w:spacing w:before="120"/>
              <w:rPr>
                <w:color w:val="000000"/>
              </w:rPr>
            </w:pPr>
            <w:r>
              <w:rPr>
                <w:color w:val="000000"/>
              </w:rPr>
              <w:t>Indice di gravità 3</w:t>
            </w:r>
          </w:p>
        </w:tc>
        <w:tc>
          <w:tcPr>
            <w:tcW w:w="550" w:type="dxa"/>
          </w:tcPr>
          <w:p w14:paraId="360E0116"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24C7B0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B19048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FDC6969"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2709CA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5375338" w14:textId="77777777" w:rsidR="00C635BB" w:rsidRDefault="00000000">
            <w:pPr>
              <w:widowControl w:val="0"/>
              <w:pBdr>
                <w:top w:val="nil"/>
                <w:left w:val="nil"/>
                <w:bottom w:val="nil"/>
                <w:right w:val="nil"/>
                <w:between w:val="nil"/>
              </w:pBdr>
              <w:spacing w:before="120"/>
              <w:rPr>
                <w:color w:val="000000"/>
              </w:rPr>
            </w:pPr>
            <w:r>
              <w:rPr>
                <w:color w:val="000000"/>
              </w:rPr>
              <w:t>Indice di gravità 4 e 5</w:t>
            </w:r>
          </w:p>
        </w:tc>
        <w:tc>
          <w:tcPr>
            <w:tcW w:w="550" w:type="dxa"/>
          </w:tcPr>
          <w:p w14:paraId="568051ED"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13D3CEFC"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3FB863E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A805E71" w14:textId="77777777" w:rsidTr="00C635BB">
        <w:tc>
          <w:tcPr>
            <w:tcW w:w="2618" w:type="dxa"/>
            <w:vMerge/>
          </w:tcPr>
          <w:p w14:paraId="65C49D3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2D0FA90" w14:textId="77777777" w:rsidR="00C635BB" w:rsidRDefault="00000000">
            <w:pPr>
              <w:widowControl w:val="0"/>
              <w:pBdr>
                <w:top w:val="nil"/>
                <w:left w:val="nil"/>
                <w:bottom w:val="nil"/>
                <w:right w:val="nil"/>
                <w:between w:val="nil"/>
              </w:pBdr>
              <w:spacing w:before="120"/>
              <w:rPr>
                <w:color w:val="000000"/>
              </w:rPr>
            </w:pPr>
            <w:r>
              <w:rPr>
                <w:color w:val="000000"/>
              </w:rPr>
              <w:t>Pericoloso per ingestione</w:t>
            </w:r>
          </w:p>
        </w:tc>
        <w:tc>
          <w:tcPr>
            <w:tcW w:w="550" w:type="dxa"/>
          </w:tcPr>
          <w:p w14:paraId="66293223"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5756206"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val="restart"/>
          </w:tcPr>
          <w:p w14:paraId="133E5CF2" w14:textId="77777777" w:rsidR="00C635BB" w:rsidRDefault="00000000">
            <w:pPr>
              <w:widowControl w:val="0"/>
              <w:pBdr>
                <w:top w:val="nil"/>
                <w:left w:val="nil"/>
                <w:bottom w:val="nil"/>
                <w:right w:val="nil"/>
                <w:between w:val="nil"/>
              </w:pBdr>
              <w:spacing w:before="120"/>
              <w:rPr>
                <w:color w:val="000000"/>
              </w:rPr>
            </w:pPr>
            <w:r>
              <w:rPr>
                <w:color w:val="000000"/>
              </w:rPr>
              <w:t>La presenza di sistemi di prevenzione può determinare una riduzione del valore.</w:t>
            </w:r>
          </w:p>
        </w:tc>
      </w:tr>
      <w:tr w:rsidR="00C635BB" w14:paraId="6AB872D1"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09B40D8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B781D9B" w14:textId="77777777" w:rsidR="00C635BB" w:rsidRDefault="00000000">
            <w:pPr>
              <w:widowControl w:val="0"/>
              <w:pBdr>
                <w:top w:val="nil"/>
                <w:left w:val="nil"/>
                <w:bottom w:val="nil"/>
                <w:right w:val="nil"/>
                <w:between w:val="nil"/>
              </w:pBdr>
              <w:spacing w:before="120"/>
              <w:rPr>
                <w:color w:val="000000"/>
              </w:rPr>
            </w:pPr>
            <w:r>
              <w:rPr>
                <w:color w:val="000000"/>
              </w:rPr>
              <w:t>Pericoloso per contatto</w:t>
            </w:r>
          </w:p>
        </w:tc>
        <w:tc>
          <w:tcPr>
            <w:tcW w:w="550" w:type="dxa"/>
          </w:tcPr>
          <w:p w14:paraId="2A149F2C"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742B28FB"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36D028C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2D110F0" w14:textId="77777777" w:rsidTr="00C635BB">
        <w:tc>
          <w:tcPr>
            <w:tcW w:w="2618" w:type="dxa"/>
            <w:vMerge/>
          </w:tcPr>
          <w:p w14:paraId="41199BAF"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E7667A9" w14:textId="77777777" w:rsidR="00C635BB" w:rsidRDefault="00000000">
            <w:pPr>
              <w:widowControl w:val="0"/>
              <w:pBdr>
                <w:top w:val="nil"/>
                <w:left w:val="nil"/>
                <w:bottom w:val="nil"/>
                <w:right w:val="nil"/>
                <w:between w:val="nil"/>
              </w:pBdr>
              <w:spacing w:before="120"/>
              <w:rPr>
                <w:color w:val="000000"/>
              </w:rPr>
            </w:pPr>
            <w:r>
              <w:rPr>
                <w:color w:val="000000"/>
              </w:rPr>
              <w:t>Pericoloso per inalazione</w:t>
            </w:r>
          </w:p>
        </w:tc>
        <w:tc>
          <w:tcPr>
            <w:tcW w:w="550" w:type="dxa"/>
          </w:tcPr>
          <w:p w14:paraId="6F738520"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3DC70873"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179BE5F1"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2A649A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39839E7B" w14:textId="77777777" w:rsidR="00C635BB" w:rsidRDefault="00000000">
            <w:pPr>
              <w:widowControl w:val="0"/>
              <w:pBdr>
                <w:top w:val="nil"/>
                <w:left w:val="nil"/>
                <w:bottom w:val="nil"/>
                <w:right w:val="nil"/>
                <w:between w:val="nil"/>
              </w:pBdr>
              <w:spacing w:before="120"/>
              <w:rPr>
                <w:color w:val="000000"/>
              </w:rPr>
            </w:pPr>
            <w:r>
              <w:rPr>
                <w:color w:val="000000"/>
              </w:rPr>
              <w:t>Cancerogeni</w:t>
            </w:r>
          </w:p>
        </w:tc>
        <w:tc>
          <w:tcPr>
            <w:tcW w:w="2614" w:type="dxa"/>
          </w:tcPr>
          <w:p w14:paraId="09639F9E" w14:textId="77777777" w:rsidR="00C635BB" w:rsidRDefault="00000000">
            <w:pPr>
              <w:widowControl w:val="0"/>
              <w:pBdr>
                <w:top w:val="nil"/>
                <w:left w:val="nil"/>
                <w:bottom w:val="nil"/>
                <w:right w:val="nil"/>
                <w:between w:val="nil"/>
              </w:pBdr>
              <w:spacing w:before="120"/>
              <w:rPr>
                <w:color w:val="000000"/>
              </w:rPr>
            </w:pPr>
            <w:r>
              <w:rPr>
                <w:color w:val="000000"/>
              </w:rPr>
              <w:t>Categoria 3</w:t>
            </w:r>
          </w:p>
        </w:tc>
        <w:tc>
          <w:tcPr>
            <w:tcW w:w="550" w:type="dxa"/>
          </w:tcPr>
          <w:p w14:paraId="4DEF1616"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682F31D7"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val="restart"/>
          </w:tcPr>
          <w:p w14:paraId="7597FBDD" w14:textId="77777777" w:rsidR="00C635BB" w:rsidRDefault="00000000">
            <w:pPr>
              <w:widowControl w:val="0"/>
              <w:pBdr>
                <w:top w:val="nil"/>
                <w:left w:val="nil"/>
                <w:bottom w:val="nil"/>
                <w:right w:val="nil"/>
                <w:between w:val="nil"/>
              </w:pBdr>
              <w:spacing w:before="120"/>
              <w:rPr>
                <w:color w:val="000000"/>
              </w:rPr>
            </w:pPr>
            <w:r>
              <w:rPr>
                <w:color w:val="000000"/>
              </w:rPr>
              <w:t>I valori possono ridursi in caso di adozione di sistemi di protezione specifici quali confinamento, aspirazione ecc.</w:t>
            </w:r>
          </w:p>
        </w:tc>
      </w:tr>
      <w:tr w:rsidR="00C635BB" w14:paraId="45D4E193" w14:textId="77777777" w:rsidTr="00C635BB">
        <w:tc>
          <w:tcPr>
            <w:tcW w:w="2618" w:type="dxa"/>
            <w:vMerge/>
          </w:tcPr>
          <w:p w14:paraId="2064ECAE"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AD89498" w14:textId="77777777" w:rsidR="00C635BB" w:rsidRDefault="00000000">
            <w:pPr>
              <w:widowControl w:val="0"/>
              <w:pBdr>
                <w:top w:val="nil"/>
                <w:left w:val="nil"/>
                <w:bottom w:val="nil"/>
                <w:right w:val="nil"/>
                <w:between w:val="nil"/>
              </w:pBdr>
              <w:spacing w:before="120"/>
              <w:rPr>
                <w:color w:val="000000"/>
              </w:rPr>
            </w:pPr>
            <w:r>
              <w:rPr>
                <w:color w:val="000000"/>
              </w:rPr>
              <w:t>Categoria 2B</w:t>
            </w:r>
          </w:p>
        </w:tc>
        <w:tc>
          <w:tcPr>
            <w:tcW w:w="550" w:type="dxa"/>
          </w:tcPr>
          <w:p w14:paraId="41C96CB3"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75BF4EE"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4DD0298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86085C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12DEA89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2F6305A" w14:textId="77777777" w:rsidR="00C635BB" w:rsidRDefault="00000000">
            <w:pPr>
              <w:widowControl w:val="0"/>
              <w:pBdr>
                <w:top w:val="nil"/>
                <w:left w:val="nil"/>
                <w:bottom w:val="nil"/>
                <w:right w:val="nil"/>
                <w:between w:val="nil"/>
              </w:pBdr>
              <w:spacing w:before="120"/>
              <w:rPr>
                <w:color w:val="000000"/>
              </w:rPr>
            </w:pPr>
            <w:r>
              <w:rPr>
                <w:color w:val="000000"/>
              </w:rPr>
              <w:t>Categoria 2A</w:t>
            </w:r>
          </w:p>
        </w:tc>
        <w:tc>
          <w:tcPr>
            <w:tcW w:w="550" w:type="dxa"/>
          </w:tcPr>
          <w:p w14:paraId="39A9A677"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3C63FECC"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6332A13D"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3DB217E" w14:textId="77777777" w:rsidTr="00C635BB">
        <w:tc>
          <w:tcPr>
            <w:tcW w:w="2618" w:type="dxa"/>
            <w:vMerge/>
          </w:tcPr>
          <w:p w14:paraId="19F96E0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0FFB022" w14:textId="77777777" w:rsidR="00C635BB" w:rsidRDefault="00000000">
            <w:pPr>
              <w:widowControl w:val="0"/>
              <w:pBdr>
                <w:top w:val="nil"/>
                <w:left w:val="nil"/>
                <w:bottom w:val="nil"/>
                <w:right w:val="nil"/>
                <w:between w:val="nil"/>
              </w:pBdr>
              <w:spacing w:before="120"/>
              <w:rPr>
                <w:color w:val="000000"/>
              </w:rPr>
            </w:pPr>
            <w:r>
              <w:rPr>
                <w:color w:val="000000"/>
              </w:rPr>
              <w:t>Categoria 1</w:t>
            </w:r>
          </w:p>
        </w:tc>
        <w:tc>
          <w:tcPr>
            <w:tcW w:w="550" w:type="dxa"/>
          </w:tcPr>
          <w:p w14:paraId="3C14BFCD"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30EDED6"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6C87768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8037CAB"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28A0A056" w14:textId="77777777" w:rsidR="00C635BB" w:rsidRDefault="00000000">
            <w:pPr>
              <w:widowControl w:val="0"/>
              <w:pBdr>
                <w:top w:val="nil"/>
                <w:left w:val="nil"/>
                <w:bottom w:val="nil"/>
                <w:right w:val="nil"/>
                <w:between w:val="nil"/>
              </w:pBdr>
              <w:spacing w:before="120"/>
              <w:rPr>
                <w:color w:val="000000"/>
              </w:rPr>
            </w:pPr>
            <w:r>
              <w:rPr>
                <w:color w:val="000000"/>
              </w:rPr>
              <w:t>Amianto</w:t>
            </w:r>
          </w:p>
        </w:tc>
        <w:tc>
          <w:tcPr>
            <w:tcW w:w="2614" w:type="dxa"/>
          </w:tcPr>
          <w:p w14:paraId="3533DA9C" w14:textId="77777777" w:rsidR="00C635BB" w:rsidRDefault="00000000">
            <w:pPr>
              <w:widowControl w:val="0"/>
              <w:pBdr>
                <w:top w:val="nil"/>
                <w:left w:val="nil"/>
                <w:bottom w:val="nil"/>
                <w:right w:val="nil"/>
                <w:between w:val="nil"/>
              </w:pBdr>
              <w:spacing w:before="120"/>
              <w:rPr>
                <w:color w:val="000000"/>
              </w:rPr>
            </w:pPr>
            <w:r>
              <w:rPr>
                <w:color w:val="000000"/>
              </w:rPr>
              <w:t>Materiale confinato</w:t>
            </w:r>
          </w:p>
        </w:tc>
        <w:tc>
          <w:tcPr>
            <w:tcW w:w="550" w:type="dxa"/>
          </w:tcPr>
          <w:p w14:paraId="21566492"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0A5CFCF9"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val="restart"/>
          </w:tcPr>
          <w:p w14:paraId="2C619E52" w14:textId="77777777" w:rsidR="00C635BB" w:rsidRDefault="00C635BB">
            <w:pPr>
              <w:widowControl w:val="0"/>
              <w:pBdr>
                <w:top w:val="nil"/>
                <w:left w:val="nil"/>
                <w:bottom w:val="nil"/>
                <w:right w:val="nil"/>
                <w:between w:val="nil"/>
              </w:pBdr>
              <w:spacing w:before="120"/>
              <w:rPr>
                <w:color w:val="000000"/>
              </w:rPr>
            </w:pPr>
          </w:p>
        </w:tc>
      </w:tr>
      <w:tr w:rsidR="00C635BB" w14:paraId="23A32DFE" w14:textId="77777777" w:rsidTr="00C635BB">
        <w:tc>
          <w:tcPr>
            <w:tcW w:w="2618" w:type="dxa"/>
            <w:vMerge/>
          </w:tcPr>
          <w:p w14:paraId="78D26D88"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BC0EA33" w14:textId="77777777" w:rsidR="00C635BB" w:rsidRDefault="00000000">
            <w:pPr>
              <w:widowControl w:val="0"/>
              <w:pBdr>
                <w:top w:val="nil"/>
                <w:left w:val="nil"/>
                <w:bottom w:val="nil"/>
                <w:right w:val="nil"/>
                <w:between w:val="nil"/>
              </w:pBdr>
              <w:spacing w:before="120"/>
              <w:rPr>
                <w:color w:val="000000"/>
              </w:rPr>
            </w:pPr>
            <w:r>
              <w:rPr>
                <w:color w:val="000000"/>
              </w:rPr>
              <w:t>Materiale incapsulato</w:t>
            </w:r>
          </w:p>
        </w:tc>
        <w:tc>
          <w:tcPr>
            <w:tcW w:w="550" w:type="dxa"/>
          </w:tcPr>
          <w:p w14:paraId="72E580AA"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985E74D"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5107646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A841E10"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46281EB2"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C2E8010" w14:textId="77777777" w:rsidR="00C635BB" w:rsidRDefault="00000000">
            <w:pPr>
              <w:widowControl w:val="0"/>
              <w:pBdr>
                <w:top w:val="nil"/>
                <w:left w:val="nil"/>
                <w:bottom w:val="nil"/>
                <w:right w:val="nil"/>
                <w:between w:val="nil"/>
              </w:pBdr>
              <w:spacing w:before="120"/>
              <w:rPr>
                <w:color w:val="000000"/>
              </w:rPr>
            </w:pPr>
            <w:r>
              <w:rPr>
                <w:color w:val="000000"/>
              </w:rPr>
              <w:t>Materiale non trattato</w:t>
            </w:r>
          </w:p>
        </w:tc>
        <w:tc>
          <w:tcPr>
            <w:tcW w:w="550" w:type="dxa"/>
          </w:tcPr>
          <w:p w14:paraId="6EF3A0C7"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136BF0A0"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2EFAE731"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DBD5733" w14:textId="77777777" w:rsidTr="00C635BB">
        <w:tc>
          <w:tcPr>
            <w:tcW w:w="2618" w:type="dxa"/>
            <w:vMerge/>
          </w:tcPr>
          <w:p w14:paraId="69822EC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249F990" w14:textId="77777777" w:rsidR="00C635BB" w:rsidRDefault="00000000">
            <w:pPr>
              <w:widowControl w:val="0"/>
              <w:pBdr>
                <w:top w:val="nil"/>
                <w:left w:val="nil"/>
                <w:bottom w:val="nil"/>
                <w:right w:val="nil"/>
                <w:between w:val="nil"/>
              </w:pBdr>
              <w:spacing w:before="120"/>
              <w:rPr>
                <w:color w:val="000000"/>
              </w:rPr>
            </w:pPr>
            <w:r>
              <w:rPr>
                <w:color w:val="000000"/>
              </w:rPr>
              <w:t>Materiale lavorato senza protezioni</w:t>
            </w:r>
          </w:p>
        </w:tc>
        <w:tc>
          <w:tcPr>
            <w:tcW w:w="550" w:type="dxa"/>
          </w:tcPr>
          <w:p w14:paraId="2AF7DEA8"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225A89A"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79C1E00D"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A78F960"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03C70F7B" w14:textId="77777777" w:rsidR="00C635BB" w:rsidRDefault="00000000">
            <w:pPr>
              <w:widowControl w:val="0"/>
              <w:pBdr>
                <w:top w:val="nil"/>
                <w:left w:val="nil"/>
                <w:bottom w:val="nil"/>
                <w:right w:val="nil"/>
                <w:between w:val="nil"/>
              </w:pBdr>
              <w:spacing w:before="120"/>
              <w:rPr>
                <w:color w:val="000000"/>
              </w:rPr>
            </w:pPr>
            <w:r>
              <w:rPr>
                <w:color w:val="000000"/>
              </w:rPr>
              <w:t>Esplosione</w:t>
            </w:r>
          </w:p>
        </w:tc>
        <w:tc>
          <w:tcPr>
            <w:tcW w:w="2614" w:type="dxa"/>
          </w:tcPr>
          <w:p w14:paraId="06A98DE5" w14:textId="77777777" w:rsidR="00C635BB" w:rsidRDefault="00000000">
            <w:pPr>
              <w:widowControl w:val="0"/>
              <w:pBdr>
                <w:top w:val="nil"/>
                <w:left w:val="nil"/>
                <w:bottom w:val="nil"/>
                <w:right w:val="nil"/>
                <w:between w:val="nil"/>
              </w:pBdr>
              <w:spacing w:before="120"/>
              <w:rPr>
                <w:color w:val="000000"/>
              </w:rPr>
            </w:pPr>
            <w:r>
              <w:rPr>
                <w:color w:val="000000"/>
              </w:rPr>
              <w:t>Zona 2 e 22</w:t>
            </w:r>
          </w:p>
        </w:tc>
        <w:tc>
          <w:tcPr>
            <w:tcW w:w="550" w:type="dxa"/>
          </w:tcPr>
          <w:p w14:paraId="31B5441D"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1202CFAD"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val="restart"/>
          </w:tcPr>
          <w:p w14:paraId="10E5C9BC" w14:textId="77777777" w:rsidR="00C635BB" w:rsidRDefault="00C635BB">
            <w:pPr>
              <w:widowControl w:val="0"/>
              <w:pBdr>
                <w:top w:val="nil"/>
                <w:left w:val="nil"/>
                <w:bottom w:val="nil"/>
                <w:right w:val="nil"/>
                <w:between w:val="nil"/>
              </w:pBdr>
              <w:spacing w:before="120"/>
              <w:rPr>
                <w:color w:val="000000"/>
              </w:rPr>
            </w:pPr>
          </w:p>
        </w:tc>
      </w:tr>
      <w:tr w:rsidR="00C635BB" w14:paraId="15B069CD" w14:textId="77777777" w:rsidTr="00C635BB">
        <w:tc>
          <w:tcPr>
            <w:tcW w:w="2618" w:type="dxa"/>
            <w:vMerge/>
          </w:tcPr>
          <w:p w14:paraId="6E03CE09"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3041A45" w14:textId="77777777" w:rsidR="00C635BB" w:rsidRDefault="00000000">
            <w:pPr>
              <w:widowControl w:val="0"/>
              <w:pBdr>
                <w:top w:val="nil"/>
                <w:left w:val="nil"/>
                <w:bottom w:val="nil"/>
                <w:right w:val="nil"/>
                <w:between w:val="nil"/>
              </w:pBdr>
              <w:spacing w:before="120"/>
              <w:rPr>
                <w:color w:val="000000"/>
              </w:rPr>
            </w:pPr>
            <w:r>
              <w:rPr>
                <w:color w:val="000000"/>
              </w:rPr>
              <w:t>Zona 1 e 21</w:t>
            </w:r>
          </w:p>
        </w:tc>
        <w:tc>
          <w:tcPr>
            <w:tcW w:w="550" w:type="dxa"/>
          </w:tcPr>
          <w:p w14:paraId="6F708B3A"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4B9A18D2"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71B707BA"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26B1963"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2BD7A16F"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A58EF80" w14:textId="77777777" w:rsidR="00C635BB" w:rsidRDefault="00000000">
            <w:pPr>
              <w:widowControl w:val="0"/>
              <w:pBdr>
                <w:top w:val="nil"/>
                <w:left w:val="nil"/>
                <w:bottom w:val="nil"/>
                <w:right w:val="nil"/>
                <w:between w:val="nil"/>
              </w:pBdr>
              <w:spacing w:before="120"/>
              <w:rPr>
                <w:color w:val="000000"/>
              </w:rPr>
            </w:pPr>
            <w:r>
              <w:rPr>
                <w:color w:val="000000"/>
              </w:rPr>
              <w:t>Zona 0 e 20</w:t>
            </w:r>
          </w:p>
        </w:tc>
        <w:tc>
          <w:tcPr>
            <w:tcW w:w="550" w:type="dxa"/>
          </w:tcPr>
          <w:p w14:paraId="10E8C29E"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4C7ED4F4"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38BC7F4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5B48159" w14:textId="77777777" w:rsidTr="00C635BB">
        <w:tc>
          <w:tcPr>
            <w:tcW w:w="2618" w:type="dxa"/>
            <w:vMerge w:val="restart"/>
          </w:tcPr>
          <w:p w14:paraId="51B9C1F5" w14:textId="77777777" w:rsidR="00C635BB" w:rsidRDefault="00000000">
            <w:pPr>
              <w:widowControl w:val="0"/>
              <w:pBdr>
                <w:top w:val="nil"/>
                <w:left w:val="nil"/>
                <w:bottom w:val="nil"/>
                <w:right w:val="nil"/>
                <w:between w:val="nil"/>
              </w:pBdr>
              <w:spacing w:before="120"/>
              <w:rPr>
                <w:color w:val="000000"/>
              </w:rPr>
            </w:pPr>
            <w:r>
              <w:rPr>
                <w:color w:val="000000"/>
              </w:rPr>
              <w:t>Incendio</w:t>
            </w:r>
          </w:p>
        </w:tc>
        <w:tc>
          <w:tcPr>
            <w:tcW w:w="2614" w:type="dxa"/>
          </w:tcPr>
          <w:p w14:paraId="5E52A96C" w14:textId="77777777" w:rsidR="00C635BB" w:rsidRDefault="00000000">
            <w:pPr>
              <w:widowControl w:val="0"/>
              <w:pBdr>
                <w:top w:val="nil"/>
                <w:left w:val="nil"/>
                <w:bottom w:val="nil"/>
                <w:right w:val="nil"/>
                <w:between w:val="nil"/>
              </w:pBdr>
              <w:spacing w:before="120"/>
              <w:rPr>
                <w:color w:val="000000"/>
              </w:rPr>
            </w:pPr>
            <w:r>
              <w:rPr>
                <w:color w:val="000000"/>
              </w:rPr>
              <w:t>Basso rischio</w:t>
            </w:r>
          </w:p>
        </w:tc>
        <w:tc>
          <w:tcPr>
            <w:tcW w:w="550" w:type="dxa"/>
          </w:tcPr>
          <w:p w14:paraId="243A70C6"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71051BE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6C0CE4DA" w14:textId="77777777" w:rsidR="00C635BB" w:rsidRDefault="00000000">
            <w:pPr>
              <w:widowControl w:val="0"/>
              <w:pBdr>
                <w:top w:val="nil"/>
                <w:left w:val="nil"/>
                <w:bottom w:val="nil"/>
                <w:right w:val="nil"/>
                <w:between w:val="nil"/>
              </w:pBdr>
              <w:spacing w:before="120"/>
              <w:rPr>
                <w:color w:val="000000"/>
              </w:rPr>
            </w:pPr>
            <w:r>
              <w:rPr>
                <w:color w:val="000000"/>
              </w:rPr>
              <w:t>Condizioni specifiche di rischio e misure particolari adottate possono determinare un aumento o una riduzione del valore.</w:t>
            </w:r>
          </w:p>
        </w:tc>
      </w:tr>
      <w:tr w:rsidR="00C635BB" w14:paraId="62762021"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8D2FA71"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0DE82FE" w14:textId="77777777" w:rsidR="00C635BB" w:rsidRDefault="00000000">
            <w:pPr>
              <w:widowControl w:val="0"/>
              <w:pBdr>
                <w:top w:val="nil"/>
                <w:left w:val="nil"/>
                <w:bottom w:val="nil"/>
                <w:right w:val="nil"/>
                <w:between w:val="nil"/>
              </w:pBdr>
              <w:spacing w:before="120"/>
              <w:rPr>
                <w:color w:val="000000"/>
              </w:rPr>
            </w:pPr>
            <w:r>
              <w:rPr>
                <w:color w:val="000000"/>
              </w:rPr>
              <w:t>Medio rischio</w:t>
            </w:r>
          </w:p>
        </w:tc>
        <w:tc>
          <w:tcPr>
            <w:tcW w:w="550" w:type="dxa"/>
          </w:tcPr>
          <w:p w14:paraId="4353F7C1"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07548AC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15C715F"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DA1BF49" w14:textId="77777777" w:rsidTr="00C635BB">
        <w:tc>
          <w:tcPr>
            <w:tcW w:w="2618" w:type="dxa"/>
            <w:vMerge/>
          </w:tcPr>
          <w:p w14:paraId="68BB6AE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7901F73C" w14:textId="77777777" w:rsidR="00C635BB" w:rsidRDefault="00000000">
            <w:pPr>
              <w:widowControl w:val="0"/>
              <w:pBdr>
                <w:top w:val="nil"/>
                <w:left w:val="nil"/>
                <w:bottom w:val="nil"/>
                <w:right w:val="nil"/>
                <w:between w:val="nil"/>
              </w:pBdr>
              <w:spacing w:before="120"/>
              <w:rPr>
                <w:color w:val="000000"/>
              </w:rPr>
            </w:pPr>
            <w:r>
              <w:rPr>
                <w:color w:val="000000"/>
              </w:rPr>
              <w:t>Alto rischio</w:t>
            </w:r>
          </w:p>
        </w:tc>
        <w:tc>
          <w:tcPr>
            <w:tcW w:w="550" w:type="dxa"/>
          </w:tcPr>
          <w:p w14:paraId="5B76C3A3"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763C3461"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EB26A3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C9D3DE3"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61341E5F" w14:textId="77777777" w:rsidR="00C635BB" w:rsidRDefault="00000000">
            <w:pPr>
              <w:widowControl w:val="0"/>
              <w:pBdr>
                <w:top w:val="nil"/>
                <w:left w:val="nil"/>
                <w:bottom w:val="nil"/>
                <w:right w:val="nil"/>
                <w:between w:val="nil"/>
              </w:pBdr>
              <w:spacing w:before="120"/>
              <w:rPr>
                <w:color w:val="000000"/>
              </w:rPr>
            </w:pPr>
            <w:r>
              <w:rPr>
                <w:color w:val="000000"/>
              </w:rPr>
              <w:t>Biologico</w:t>
            </w:r>
          </w:p>
        </w:tc>
        <w:tc>
          <w:tcPr>
            <w:tcW w:w="2614" w:type="dxa"/>
          </w:tcPr>
          <w:p w14:paraId="277E0DF6" w14:textId="77777777" w:rsidR="00C635BB" w:rsidRDefault="00000000">
            <w:pPr>
              <w:widowControl w:val="0"/>
              <w:pBdr>
                <w:top w:val="nil"/>
                <w:left w:val="nil"/>
                <w:bottom w:val="nil"/>
                <w:right w:val="nil"/>
                <w:between w:val="nil"/>
              </w:pBdr>
              <w:spacing w:before="120"/>
              <w:rPr>
                <w:color w:val="000000"/>
              </w:rPr>
            </w:pPr>
            <w:r>
              <w:rPr>
                <w:color w:val="000000"/>
              </w:rPr>
              <w:t>Gruppo 1</w:t>
            </w:r>
          </w:p>
        </w:tc>
        <w:tc>
          <w:tcPr>
            <w:tcW w:w="550" w:type="dxa"/>
          </w:tcPr>
          <w:p w14:paraId="29EA5BFA"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1ED755D9"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3291" w:type="dxa"/>
            <w:vMerge w:val="restart"/>
          </w:tcPr>
          <w:p w14:paraId="46051902" w14:textId="77777777" w:rsidR="00C635BB" w:rsidRDefault="00000000">
            <w:pPr>
              <w:widowControl w:val="0"/>
              <w:pBdr>
                <w:top w:val="nil"/>
                <w:left w:val="nil"/>
                <w:bottom w:val="nil"/>
                <w:right w:val="nil"/>
                <w:between w:val="nil"/>
              </w:pBdr>
              <w:spacing w:before="120"/>
              <w:rPr>
                <w:color w:val="000000"/>
              </w:rPr>
            </w:pPr>
            <w:r>
              <w:rPr>
                <w:color w:val="000000"/>
              </w:rPr>
              <w:t>In caso di esposizione non deliberata, si considererà un grado di pericolosità media rispetto agli agenti biologici generalmente presenti nelle situazioni analizzate.</w:t>
            </w:r>
          </w:p>
        </w:tc>
      </w:tr>
      <w:tr w:rsidR="00C635BB" w14:paraId="4D71ADEF" w14:textId="77777777" w:rsidTr="00C635BB">
        <w:tc>
          <w:tcPr>
            <w:tcW w:w="2618" w:type="dxa"/>
            <w:vMerge/>
          </w:tcPr>
          <w:p w14:paraId="475C1757"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2F83155" w14:textId="77777777" w:rsidR="00C635BB" w:rsidRDefault="00000000">
            <w:pPr>
              <w:widowControl w:val="0"/>
              <w:pBdr>
                <w:top w:val="nil"/>
                <w:left w:val="nil"/>
                <w:bottom w:val="nil"/>
                <w:right w:val="nil"/>
                <w:between w:val="nil"/>
              </w:pBdr>
              <w:spacing w:before="120"/>
              <w:rPr>
                <w:color w:val="000000"/>
              </w:rPr>
            </w:pPr>
            <w:r>
              <w:rPr>
                <w:color w:val="000000"/>
              </w:rPr>
              <w:t>Gruppo 2</w:t>
            </w:r>
          </w:p>
        </w:tc>
        <w:tc>
          <w:tcPr>
            <w:tcW w:w="550" w:type="dxa"/>
          </w:tcPr>
          <w:p w14:paraId="768963B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0FC35B85"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3291" w:type="dxa"/>
            <w:vMerge/>
          </w:tcPr>
          <w:p w14:paraId="549AB07E"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3709F5E"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1D2A93B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57106C2" w14:textId="77777777" w:rsidR="00C635BB" w:rsidRDefault="00000000">
            <w:pPr>
              <w:widowControl w:val="0"/>
              <w:pBdr>
                <w:top w:val="nil"/>
                <w:left w:val="nil"/>
                <w:bottom w:val="nil"/>
                <w:right w:val="nil"/>
                <w:between w:val="nil"/>
              </w:pBdr>
              <w:spacing w:before="120"/>
              <w:rPr>
                <w:color w:val="000000"/>
              </w:rPr>
            </w:pPr>
            <w:r>
              <w:rPr>
                <w:color w:val="000000"/>
              </w:rPr>
              <w:t>Gruppo 3</w:t>
            </w:r>
          </w:p>
        </w:tc>
        <w:tc>
          <w:tcPr>
            <w:tcW w:w="550" w:type="dxa"/>
          </w:tcPr>
          <w:p w14:paraId="5C1CF3F3"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DC7A950"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4FB73B7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F9652D2" w14:textId="77777777" w:rsidTr="00C635BB">
        <w:tc>
          <w:tcPr>
            <w:tcW w:w="2618" w:type="dxa"/>
            <w:vMerge/>
          </w:tcPr>
          <w:p w14:paraId="529EA4E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B28FDE6" w14:textId="77777777" w:rsidR="00C635BB" w:rsidRDefault="00000000">
            <w:pPr>
              <w:widowControl w:val="0"/>
              <w:pBdr>
                <w:top w:val="nil"/>
                <w:left w:val="nil"/>
                <w:bottom w:val="nil"/>
                <w:right w:val="nil"/>
                <w:between w:val="nil"/>
              </w:pBdr>
              <w:spacing w:before="120"/>
              <w:rPr>
                <w:color w:val="000000"/>
              </w:rPr>
            </w:pPr>
            <w:r>
              <w:rPr>
                <w:color w:val="000000"/>
              </w:rPr>
              <w:t>Gruppo 4</w:t>
            </w:r>
          </w:p>
        </w:tc>
        <w:tc>
          <w:tcPr>
            <w:tcW w:w="550" w:type="dxa"/>
          </w:tcPr>
          <w:p w14:paraId="5EA11B12"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65987C6B"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25EA10E1" w14:textId="77777777" w:rsidR="00C635BB" w:rsidRDefault="00C635BB">
            <w:pPr>
              <w:widowControl w:val="0"/>
              <w:pBdr>
                <w:top w:val="nil"/>
                <w:left w:val="nil"/>
                <w:bottom w:val="nil"/>
                <w:right w:val="nil"/>
                <w:between w:val="nil"/>
              </w:pBdr>
              <w:spacing w:line="276" w:lineRule="auto"/>
              <w:jc w:val="left"/>
              <w:rPr>
                <w:color w:val="000000"/>
              </w:rPr>
            </w:pPr>
          </w:p>
        </w:tc>
      </w:tr>
    </w:tbl>
    <w:p w14:paraId="64F3F5EA" w14:textId="77777777" w:rsidR="00C635BB" w:rsidRDefault="00C635BB"/>
    <w:p w14:paraId="7E2DF19D" w14:textId="77777777" w:rsidR="00C635BB" w:rsidRDefault="00000000">
      <w:r>
        <w:t>I valori sopra riportati sono indicativi e subire modifiche peggiorative o migliorative, a seconda delle condizioni specifiche e delle misure adottate dall'azienda.</w:t>
      </w:r>
    </w:p>
    <w:p w14:paraId="439B0B8C" w14:textId="77777777" w:rsidR="00C635BB" w:rsidRDefault="00000000">
      <w:pPr>
        <w:pStyle w:val="Titolo2"/>
      </w:pPr>
      <w:bookmarkStart w:id="16" w:name="_heading=h.6n5xsyqcu3vz" w:colFirst="0" w:colLast="0"/>
      <w:bookmarkEnd w:id="16"/>
      <w:r>
        <w:t>Prescrizioni legali</w:t>
      </w:r>
    </w:p>
    <w:p w14:paraId="2E16C8E9" w14:textId="77777777" w:rsidR="00C635BB" w:rsidRDefault="00000000">
      <w:r>
        <w:t>La valutazione dei rischi non può non partire dalla verifica dell'adempienza alle norme cogenti, tecniche o speciali. Per la valutazione dei rischi, sono stati utilizzati diversi riferimenti tra cui:</w:t>
      </w:r>
    </w:p>
    <w:p w14:paraId="3B265E53" w14:textId="77777777" w:rsidR="00C635BB" w:rsidRDefault="00000000">
      <w:pPr>
        <w:numPr>
          <w:ilvl w:val="0"/>
          <w:numId w:val="19"/>
        </w:numPr>
        <w:pBdr>
          <w:top w:val="nil"/>
          <w:left w:val="nil"/>
          <w:bottom w:val="nil"/>
          <w:right w:val="nil"/>
          <w:between w:val="nil"/>
        </w:pBdr>
        <w:spacing w:after="0"/>
      </w:pPr>
      <w:r>
        <w:rPr>
          <w:color w:val="000000"/>
        </w:rPr>
        <w:t>leggi ed altri riferimenti normativi;</w:t>
      </w:r>
    </w:p>
    <w:p w14:paraId="49FD5B29" w14:textId="77777777" w:rsidR="00C635BB" w:rsidRDefault="00000000">
      <w:pPr>
        <w:numPr>
          <w:ilvl w:val="0"/>
          <w:numId w:val="19"/>
        </w:numPr>
        <w:pBdr>
          <w:top w:val="nil"/>
          <w:left w:val="nil"/>
          <w:bottom w:val="nil"/>
          <w:right w:val="nil"/>
          <w:between w:val="nil"/>
        </w:pBdr>
        <w:spacing w:after="0"/>
      </w:pPr>
      <w:r>
        <w:rPr>
          <w:color w:val="000000"/>
        </w:rPr>
        <w:t>norme tecniche;</w:t>
      </w:r>
    </w:p>
    <w:p w14:paraId="179F18E7" w14:textId="77777777" w:rsidR="00C635BB" w:rsidRDefault="00000000">
      <w:pPr>
        <w:numPr>
          <w:ilvl w:val="0"/>
          <w:numId w:val="19"/>
        </w:numPr>
        <w:pBdr>
          <w:top w:val="nil"/>
          <w:left w:val="nil"/>
          <w:bottom w:val="nil"/>
          <w:right w:val="nil"/>
          <w:between w:val="nil"/>
        </w:pBdr>
        <w:spacing w:after="0"/>
      </w:pPr>
      <w:r>
        <w:rPr>
          <w:color w:val="000000"/>
        </w:rPr>
        <w:t>dati di letteratura;</w:t>
      </w:r>
    </w:p>
    <w:p w14:paraId="4D8B03B3" w14:textId="77777777" w:rsidR="00C635BB" w:rsidRDefault="00000000">
      <w:pPr>
        <w:numPr>
          <w:ilvl w:val="0"/>
          <w:numId w:val="19"/>
        </w:numPr>
        <w:pBdr>
          <w:top w:val="nil"/>
          <w:left w:val="nil"/>
          <w:bottom w:val="nil"/>
          <w:right w:val="nil"/>
          <w:between w:val="nil"/>
        </w:pBdr>
      </w:pPr>
      <w:r>
        <w:rPr>
          <w:color w:val="000000"/>
        </w:rPr>
        <w:t>prescrizioni sottoscritte dall'azienda.</w:t>
      </w:r>
    </w:p>
    <w:p w14:paraId="6919C331" w14:textId="77777777" w:rsidR="00C635BB" w:rsidRDefault="00000000">
      <w:pPr>
        <w:rPr>
          <w:b/>
          <w:bCs/>
        </w:rPr>
      </w:pPr>
      <w:r>
        <w:rPr>
          <w:b/>
          <w:bCs/>
        </w:rPr>
        <w:t>Norme tecniche</w:t>
      </w:r>
    </w:p>
    <w:p w14:paraId="1C620E7D" w14:textId="77777777" w:rsidR="00C635BB" w:rsidRDefault="00000000">
      <w:r>
        <w:t>Per la redazione di alcune specifiche parti del documento, vengono impiegate norme UNI riguardanti ambiti particolari o generali. Per quanto concerne le valutazioni dei rischi specifici, qualora vengano applicate le norme tecniche specifiche, queste vengono riportate all'interno del documento.</w:t>
      </w:r>
    </w:p>
    <w:p w14:paraId="78D28329" w14:textId="77777777" w:rsidR="00C635BB" w:rsidRDefault="00000000">
      <w:pPr>
        <w:rPr>
          <w:b/>
          <w:bCs/>
        </w:rPr>
      </w:pPr>
      <w:r>
        <w:rPr>
          <w:b/>
          <w:bCs/>
        </w:rPr>
        <w:t>Dati di letteratura</w:t>
      </w:r>
    </w:p>
    <w:p w14:paraId="3EFEAD1D" w14:textId="77777777" w:rsidR="00C635BB" w:rsidRDefault="00000000">
      <w:r>
        <w:t>La redazione del documento, ed in particolare delle schede di valutazione, ha richiesto l'impiego di diverse fonti bibliografiche, tra cui documentazione messa a disposizione dagli organi di vigilanza, dagli enti pubblici ecc.</w:t>
      </w:r>
    </w:p>
    <w:p w14:paraId="4B43F6B2" w14:textId="77777777" w:rsidR="00C635BB" w:rsidRDefault="00000000">
      <w:pPr>
        <w:rPr>
          <w:b/>
          <w:bCs/>
        </w:rPr>
      </w:pPr>
      <w:r>
        <w:rPr>
          <w:b/>
          <w:bCs/>
        </w:rPr>
        <w:t>Regolamenti e accordi aziendali</w:t>
      </w:r>
    </w:p>
    <w:p w14:paraId="095BD73F" w14:textId="77777777" w:rsidR="00C635BB" w:rsidRDefault="00000000">
      <w:r>
        <w:t>Fanno parte integrante della documentazione per la tutela della salute e sicurezza dei lavoratori anche gli accordi sindacali di primo e secondo livello. Tali documenti ritrovano particolare riscontro riguardo, ad esempio, la consultazione dei rappresentanti dei lavoratori e l'adozione di sanzioni disciplinari.</w:t>
      </w:r>
    </w:p>
    <w:p w14:paraId="235D316E" w14:textId="77777777" w:rsidR="00C635BB" w:rsidRDefault="00000000">
      <w:pPr>
        <w:rPr>
          <w:b/>
          <w:bCs/>
        </w:rPr>
      </w:pPr>
      <w:r>
        <w:rPr>
          <w:b/>
          <w:bCs/>
        </w:rPr>
        <w:t>Linee guida nazionali o locali</w:t>
      </w:r>
    </w:p>
    <w:p w14:paraId="493DFC83" w14:textId="77777777" w:rsidR="00C635BB" w:rsidRDefault="00000000">
      <w:r>
        <w:t>Per la stesura del documento si è fatto riferimento anche a documenti ufficiali di enti pubblici o privati impegnati nell'ambito della sicurezza e salute dei lavoratori.</w:t>
      </w:r>
    </w:p>
    <w:p w14:paraId="6A0D063A" w14:textId="77777777" w:rsidR="00C635BB" w:rsidRDefault="00000000">
      <w:pPr>
        <w:rPr>
          <w:b/>
          <w:bCs/>
        </w:rPr>
      </w:pPr>
      <w:r>
        <w:rPr>
          <w:b/>
          <w:bCs/>
        </w:rPr>
        <w:t>Prescrizioni sottoscritte dall'azienda</w:t>
      </w:r>
    </w:p>
    <w:p w14:paraId="10B4DAB5" w14:textId="77777777" w:rsidR="00C635BB" w:rsidRDefault="00000000">
      <w:pPr>
        <w:rPr>
          <w:highlight w:val="yellow"/>
        </w:rPr>
      </w:pPr>
      <w:r>
        <w:t>L’azienda può sottoscrivere eventuali prescrizioni aggiuntive, derivanti dalla firma di accordi con i clienti, con gli enti pubblici ecc. L'azienda si impegna al rispetto di queste prescrizioni, tenendone conto nella definizione della propria organizzazione, misure di riduzione dei rischi ecc.</w:t>
      </w:r>
    </w:p>
    <w:p w14:paraId="0536F9FF" w14:textId="77777777" w:rsidR="00C635BB" w:rsidRDefault="00000000">
      <w:r>
        <w:lastRenderedPageBreak/>
        <w:t>L'azienda ha archiviato i suddetti accordi, all'interno del proprio sistema di gestione della documentazione; l'accesso a questi documenti è riservato alle persone interessate.</w:t>
      </w:r>
    </w:p>
    <w:p w14:paraId="29214D82" w14:textId="77777777" w:rsidR="00C635BB" w:rsidRDefault="00000000">
      <w:pPr>
        <w:pStyle w:val="Titolo2"/>
      </w:pPr>
      <w:bookmarkStart w:id="17" w:name="_heading=h.iq026sm4t325" w:colFirst="0" w:colLast="0"/>
      <w:bookmarkEnd w:id="17"/>
      <w:r>
        <w:t>Gestione del documento</w:t>
      </w:r>
    </w:p>
    <w:p w14:paraId="7DA72B98" w14:textId="77777777" w:rsidR="00C635BB" w:rsidRDefault="00000000">
      <w:r>
        <w:t>Il presente documento deve essere custodito in azienda. Copia del presente documento, viene consegnata all'RLS, se presente e se tale richiesta è stata specificatamente espressa. L'organizzazione mantiene il controllo circa il contenuto del documento e provvede a tutte le integrazioni ritenute necessarie in base alla conoscenza dei cicli di lavoro, alle modifiche normative, all'esperienza e allo sviluppo tecnico.</w:t>
      </w:r>
    </w:p>
    <w:p w14:paraId="11406F57" w14:textId="77777777" w:rsidR="00C635BB" w:rsidRDefault="00000000">
      <w:r>
        <w:t>La valutazione dei rischi viene ripetuta periodicamente ed il presente documento, viene rielaborato, entro trenta giorni dall'eventuale modifica derivante dalla ripetizione della valutazione dei rischi. La valutazione dei rischi viene ripetuta in occasione di:</w:t>
      </w:r>
    </w:p>
    <w:p w14:paraId="6FFC1FAA" w14:textId="77777777" w:rsidR="00C635BB" w:rsidRDefault="00000000">
      <w:pPr>
        <w:numPr>
          <w:ilvl w:val="0"/>
          <w:numId w:val="20"/>
        </w:numPr>
        <w:pBdr>
          <w:top w:val="nil"/>
          <w:left w:val="nil"/>
          <w:bottom w:val="nil"/>
          <w:right w:val="nil"/>
          <w:between w:val="nil"/>
        </w:pBdr>
        <w:spacing w:after="0"/>
      </w:pPr>
      <w:r>
        <w:rPr>
          <w:color w:val="000000"/>
        </w:rPr>
        <w:t>modifiche del processo produttivo significative ai fini della salute e della sicurezza dei lavoratori, prima che queste modifiche abbiano luogo;</w:t>
      </w:r>
    </w:p>
    <w:p w14:paraId="3657AC67" w14:textId="77777777" w:rsidR="00C635BB" w:rsidRDefault="00000000">
      <w:pPr>
        <w:numPr>
          <w:ilvl w:val="0"/>
          <w:numId w:val="20"/>
        </w:numPr>
        <w:pBdr>
          <w:top w:val="nil"/>
          <w:left w:val="nil"/>
          <w:bottom w:val="nil"/>
          <w:right w:val="nil"/>
          <w:between w:val="nil"/>
        </w:pBdr>
        <w:spacing w:after="0"/>
      </w:pPr>
      <w:r>
        <w:rPr>
          <w:color w:val="000000"/>
        </w:rPr>
        <w:t>modifiche dell'organizzazione del lavoro significative ai fini della salute e della sicurezza dei lavoratori quali l'aumento o la riduzione del personale, variazioni nelle funzioni che hanno impatto sulla sicurezza, prima che queste modifiche abbiano luogo;</w:t>
      </w:r>
    </w:p>
    <w:p w14:paraId="5C7DB7C5" w14:textId="77777777" w:rsidR="00C635BB" w:rsidRDefault="00000000">
      <w:pPr>
        <w:numPr>
          <w:ilvl w:val="0"/>
          <w:numId w:val="20"/>
        </w:numPr>
        <w:pBdr>
          <w:top w:val="nil"/>
          <w:left w:val="nil"/>
          <w:bottom w:val="nil"/>
          <w:right w:val="nil"/>
          <w:between w:val="nil"/>
        </w:pBdr>
        <w:spacing w:after="0"/>
      </w:pPr>
      <w:r>
        <w:rPr>
          <w:color w:val="000000"/>
        </w:rPr>
        <w:t>evoluzione della tecnica, della prevenzione e della protezione;</w:t>
      </w:r>
    </w:p>
    <w:p w14:paraId="5DFFDDED" w14:textId="77777777" w:rsidR="00C635BB" w:rsidRDefault="00000000">
      <w:pPr>
        <w:numPr>
          <w:ilvl w:val="0"/>
          <w:numId w:val="20"/>
        </w:numPr>
        <w:pBdr>
          <w:top w:val="nil"/>
          <w:left w:val="nil"/>
          <w:bottom w:val="nil"/>
          <w:right w:val="nil"/>
          <w:between w:val="nil"/>
        </w:pBdr>
        <w:spacing w:after="0"/>
      </w:pPr>
      <w:r>
        <w:rPr>
          <w:color w:val="000000"/>
        </w:rPr>
        <w:t>infortuni significativi;</w:t>
      </w:r>
    </w:p>
    <w:p w14:paraId="3BF1B360" w14:textId="77777777" w:rsidR="00C635BB" w:rsidRDefault="00000000">
      <w:pPr>
        <w:numPr>
          <w:ilvl w:val="0"/>
          <w:numId w:val="20"/>
        </w:numPr>
        <w:pBdr>
          <w:top w:val="nil"/>
          <w:left w:val="nil"/>
          <w:bottom w:val="nil"/>
          <w:right w:val="nil"/>
          <w:between w:val="nil"/>
        </w:pBdr>
      </w:pPr>
      <w:r>
        <w:rPr>
          <w:color w:val="000000"/>
        </w:rPr>
        <w:t>i risultati della sorveglianza sanitaria ne evidenziano la necessità.</w:t>
      </w:r>
    </w:p>
    <w:p w14:paraId="427B4164" w14:textId="77777777" w:rsidR="00C635BB" w:rsidRDefault="00000000">
      <w:r>
        <w:t>Il documento viene sottoposto a controllo e verifica del contenuto con cadenza almeno annuale ad opera del datore di lavoro, il quale decide se sia necessario o meno introdurre delle modifiche, integrazioni o aggiornamenti.</w:t>
      </w:r>
    </w:p>
    <w:p w14:paraId="0D88792A" w14:textId="77777777" w:rsidR="00C635BB" w:rsidRDefault="00000000">
      <w:r>
        <w:t>La valutazione dei rischi, intesa come processo finalizzato all'individuazione dei pericoli e la scelta di attrezzature, dispositivi e metodi di lavoro, viene svolta preventivamente all'adozione di eventuali modifiche sia all'attività di lavoro, adozione di attrezzature e metodi di lavoro ed elementi del sistema di gestione.</w:t>
      </w:r>
    </w:p>
    <w:p w14:paraId="479CFFF2" w14:textId="77777777" w:rsidR="00C635BB" w:rsidRDefault="00000000">
      <w:r>
        <w:t>La data del documento è attestata dalla firma del Datore di lavoro, dell'RSPP, dell'RLS o RLST e del Medico Competente.</w:t>
      </w:r>
    </w:p>
    <w:p w14:paraId="6D13CFE3" w14:textId="77777777" w:rsidR="00C635BB" w:rsidRDefault="00000000">
      <w:pPr>
        <w:rPr>
          <w:b/>
          <w:bCs/>
        </w:rPr>
      </w:pPr>
      <w:r>
        <w:br w:type="page"/>
      </w:r>
    </w:p>
    <w:p w14:paraId="2C1B23AA" w14:textId="77777777" w:rsidR="00C635BB" w:rsidRDefault="00000000">
      <w:pPr>
        <w:pStyle w:val="Titolo1"/>
      </w:pPr>
      <w:bookmarkStart w:id="18" w:name="_heading=h.nf5w5gb5yq4d" w:colFirst="0" w:colLast="0"/>
      <w:bookmarkEnd w:id="18"/>
      <w:r>
        <w:lastRenderedPageBreak/>
        <w:t>L'azienda</w:t>
      </w:r>
    </w:p>
    <w:p w14:paraId="2833EF53" w14:textId="77777777" w:rsidR="00C635BB" w:rsidRDefault="00000000">
      <w:pPr>
        <w:pStyle w:val="Titolo2"/>
      </w:pPr>
      <w:bookmarkStart w:id="19" w:name="_heading=h.xos7t780lpvs" w:colFirst="0" w:colLast="0"/>
      <w:bookmarkEnd w:id="19"/>
      <w:r>
        <w:t>Anagrafica aziendale</w:t>
      </w:r>
    </w:p>
    <w:tbl>
      <w:tblPr>
        <w:tblStyle w:val="a6"/>
        <w:tblW w:w="9638" w:type="dxa"/>
        <w:tblInd w:w="0" w:type="dxa"/>
        <w:tblBorders>
          <w:insideH w:val="single" w:sz="4" w:space="0" w:color="D15B47"/>
          <w:insideV w:val="single" w:sz="4" w:space="0" w:color="D15B47"/>
        </w:tblBorders>
        <w:tblLayout w:type="fixed"/>
        <w:tblLook w:val="00A0" w:firstRow="1" w:lastRow="0" w:firstColumn="1" w:lastColumn="0" w:noHBand="0" w:noVBand="0"/>
      </w:tblPr>
      <w:tblGrid>
        <w:gridCol w:w="4293"/>
        <w:gridCol w:w="5345"/>
      </w:tblGrid>
      <w:tr w:rsidR="00C635BB" w14:paraId="7F11EEDA" w14:textId="77777777" w:rsidTr="00C63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6B711053" w14:textId="77777777" w:rsidR="00C635BB" w:rsidRDefault="00000000">
            <w:pPr>
              <w:widowControl w:val="0"/>
              <w:pBdr>
                <w:top w:val="nil"/>
                <w:left w:val="nil"/>
                <w:bottom w:val="nil"/>
                <w:right w:val="nil"/>
                <w:between w:val="nil"/>
              </w:pBdr>
              <w:spacing w:before="120"/>
              <w:rPr>
                <w:color w:val="000000"/>
              </w:rPr>
            </w:pPr>
            <w:r>
              <w:rPr>
                <w:b w:val="0"/>
                <w:bCs w:val="0"/>
                <w:color w:val="000000"/>
              </w:rPr>
              <w:t>Ragione sociale:</w:t>
            </w:r>
          </w:p>
        </w:tc>
        <w:tc>
          <w:tcPr>
            <w:tcW w:w="5345" w:type="dxa"/>
          </w:tcPr>
          <w:p w14:paraId="6B8C43CD" w14:textId="77777777" w:rsidR="00C635BB" w:rsidRDefault="00000000">
            <w:pPr>
              <w:widowControl w:val="0"/>
              <w:pBdr>
                <w:top w:val="nil"/>
                <w:left w:val="nil"/>
                <w:bottom w:val="nil"/>
                <w:right w:val="nil"/>
                <w:between w:val="nil"/>
              </w:pBdr>
              <w:spacing w:before="120"/>
              <w:jc w:val="left"/>
              <w:cnfStyle w:val="100000000000" w:firstRow="1" w:lastRow="0" w:firstColumn="0" w:lastColumn="0" w:oddVBand="0" w:evenVBand="0" w:oddHBand="0" w:evenHBand="0" w:firstRowFirstColumn="0" w:firstRowLastColumn="0" w:lastRowFirstColumn="0" w:lastRowLastColumn="0"/>
              <w:rPr>
                <w:color w:val="000000"/>
              </w:rPr>
            </w:pPr>
            <w:r>
              <w:rPr>
                <w:b w:val="0"/>
                <w:bCs w:val="0"/>
                <w:color w:val="000000"/>
              </w:rPr>
              <w:t>{{nome}}</w:t>
            </w:r>
          </w:p>
        </w:tc>
      </w:tr>
      <w:tr w:rsidR="00C635BB" w14:paraId="3F15C301"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6E052A3D" w14:textId="77777777" w:rsidR="00C635BB" w:rsidRDefault="00000000">
            <w:pPr>
              <w:widowControl w:val="0"/>
              <w:pBdr>
                <w:top w:val="nil"/>
                <w:left w:val="nil"/>
                <w:bottom w:val="nil"/>
                <w:right w:val="nil"/>
                <w:between w:val="nil"/>
              </w:pBdr>
              <w:spacing w:before="120"/>
              <w:rPr>
                <w:b/>
                <w:bCs/>
                <w:color w:val="000000"/>
              </w:rPr>
            </w:pPr>
            <w:r>
              <w:rPr>
                <w:b/>
                <w:bCs/>
                <w:color w:val="000000"/>
              </w:rPr>
              <w:t>Indirizzo della sede legale:</w:t>
            </w:r>
          </w:p>
        </w:tc>
        <w:tc>
          <w:tcPr>
            <w:tcW w:w="5345" w:type="dxa"/>
          </w:tcPr>
          <w:p w14:paraId="5732488A"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indirizzo_legale</w:t>
            </w:r>
            <w:proofErr w:type="spellEnd"/>
            <w:r>
              <w:rPr>
                <w:color w:val="000000"/>
              </w:rPr>
              <w:t>}}</w:t>
            </w:r>
            <w:r>
              <w:rPr>
                <w:color w:val="000000"/>
              </w:rPr>
              <w:br/>
              <w:t>{{</w:t>
            </w:r>
            <w:proofErr w:type="spellStart"/>
            <w:proofErr w:type="gramStart"/>
            <w:r>
              <w:rPr>
                <w:color w:val="000000"/>
              </w:rPr>
              <w:t>citta</w:t>
            </w:r>
            <w:proofErr w:type="gramEnd"/>
            <w:r>
              <w:rPr>
                <w:color w:val="000000"/>
              </w:rPr>
              <w:t>_legale</w:t>
            </w:r>
            <w:proofErr w:type="spellEnd"/>
            <w:r>
              <w:rPr>
                <w:color w:val="000000"/>
              </w:rPr>
              <w:t>}}, {{</w:t>
            </w:r>
            <w:proofErr w:type="spellStart"/>
            <w:r>
              <w:rPr>
                <w:color w:val="000000"/>
              </w:rPr>
              <w:t>provincia_legale</w:t>
            </w:r>
            <w:proofErr w:type="spellEnd"/>
            <w:r>
              <w:rPr>
                <w:color w:val="000000"/>
              </w:rPr>
              <w:t>}}</w:t>
            </w:r>
          </w:p>
        </w:tc>
      </w:tr>
      <w:tr w:rsidR="00C635BB" w14:paraId="7F06C6F6"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40E6D448" w14:textId="77777777" w:rsidR="00C635BB" w:rsidRDefault="00000000">
            <w:pPr>
              <w:widowControl w:val="0"/>
              <w:pBdr>
                <w:top w:val="nil"/>
                <w:left w:val="nil"/>
                <w:bottom w:val="nil"/>
                <w:right w:val="nil"/>
                <w:between w:val="nil"/>
              </w:pBdr>
              <w:spacing w:before="120"/>
              <w:rPr>
                <w:b/>
                <w:bCs/>
                <w:color w:val="000000"/>
              </w:rPr>
            </w:pPr>
            <w:r>
              <w:rPr>
                <w:b/>
                <w:bCs/>
                <w:color w:val="000000"/>
              </w:rPr>
              <w:t>Indirizzo della sede oggetto della valutazione:</w:t>
            </w:r>
          </w:p>
        </w:tc>
        <w:tc>
          <w:tcPr>
            <w:tcW w:w="5345" w:type="dxa"/>
          </w:tcPr>
          <w:p w14:paraId="726A9C9A"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roofErr w:type="spellStart"/>
            <w:r>
              <w:rPr>
                <w:color w:val="000000"/>
              </w:rPr>
              <w:t>indirizzo_operativo</w:t>
            </w:r>
            <w:proofErr w:type="spellEnd"/>
            <w:r>
              <w:rPr>
                <w:color w:val="000000"/>
              </w:rPr>
              <w:t>}}</w:t>
            </w:r>
            <w:r>
              <w:rPr>
                <w:color w:val="000000"/>
              </w:rPr>
              <w:br/>
              <w:t>{{</w:t>
            </w:r>
            <w:proofErr w:type="spellStart"/>
            <w:proofErr w:type="gramStart"/>
            <w:r>
              <w:rPr>
                <w:color w:val="000000"/>
              </w:rPr>
              <w:t>citta</w:t>
            </w:r>
            <w:proofErr w:type="gramEnd"/>
            <w:r>
              <w:rPr>
                <w:color w:val="000000"/>
              </w:rPr>
              <w:t>_operativa</w:t>
            </w:r>
            <w:proofErr w:type="spellEnd"/>
            <w:r>
              <w:rPr>
                <w:color w:val="000000"/>
              </w:rPr>
              <w:t>}}, {{</w:t>
            </w:r>
            <w:proofErr w:type="spellStart"/>
            <w:r>
              <w:rPr>
                <w:color w:val="000000"/>
              </w:rPr>
              <w:t>provincia_operativa</w:t>
            </w:r>
            <w:proofErr w:type="spellEnd"/>
            <w:r>
              <w:rPr>
                <w:color w:val="000000"/>
              </w:rPr>
              <w:t>}}</w:t>
            </w:r>
          </w:p>
        </w:tc>
      </w:tr>
      <w:tr w:rsidR="00C635BB" w14:paraId="476EE272"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420BD7DC" w14:textId="77777777" w:rsidR="00C635BB" w:rsidRDefault="00000000">
            <w:pPr>
              <w:widowControl w:val="0"/>
              <w:pBdr>
                <w:top w:val="nil"/>
                <w:left w:val="nil"/>
                <w:bottom w:val="nil"/>
                <w:right w:val="nil"/>
                <w:between w:val="nil"/>
              </w:pBdr>
              <w:spacing w:before="120"/>
              <w:rPr>
                <w:b/>
                <w:bCs/>
                <w:color w:val="000000"/>
              </w:rPr>
            </w:pPr>
            <w:r>
              <w:rPr>
                <w:b/>
                <w:bCs/>
                <w:color w:val="000000"/>
              </w:rPr>
              <w:t>Attività svolta presso la sede oggetto della valutazione:</w:t>
            </w:r>
          </w:p>
        </w:tc>
        <w:tc>
          <w:tcPr>
            <w:tcW w:w="5345" w:type="dxa"/>
          </w:tcPr>
          <w:p w14:paraId="5B64DC93"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Attivita</w:t>
            </w:r>
            <w:proofErr w:type="spellEnd"/>
            <w:r>
              <w:rPr>
                <w:color w:val="000000"/>
              </w:rPr>
              <w:t>}}</w:t>
            </w:r>
          </w:p>
        </w:tc>
      </w:tr>
      <w:tr w:rsidR="00C635BB" w14:paraId="03265733"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03F2109A" w14:textId="77777777" w:rsidR="00C635BB" w:rsidRDefault="00000000">
            <w:pPr>
              <w:widowControl w:val="0"/>
              <w:pBdr>
                <w:top w:val="nil"/>
                <w:left w:val="nil"/>
                <w:bottom w:val="nil"/>
                <w:right w:val="nil"/>
                <w:between w:val="nil"/>
              </w:pBdr>
              <w:spacing w:before="120"/>
              <w:rPr>
                <w:b/>
                <w:bCs/>
                <w:color w:val="000000"/>
              </w:rPr>
            </w:pPr>
            <w:r>
              <w:rPr>
                <w:b/>
                <w:bCs/>
                <w:color w:val="000000"/>
              </w:rPr>
              <w:t>Partita IVA:</w:t>
            </w:r>
          </w:p>
        </w:tc>
        <w:tc>
          <w:tcPr>
            <w:tcW w:w="5345" w:type="dxa"/>
          </w:tcPr>
          <w:p w14:paraId="7873879C"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roofErr w:type="spellStart"/>
            <w:r>
              <w:rPr>
                <w:color w:val="000000"/>
              </w:rPr>
              <w:t>Partita_Iva</w:t>
            </w:r>
            <w:proofErr w:type="spellEnd"/>
            <w:r>
              <w:rPr>
                <w:color w:val="000000"/>
              </w:rPr>
              <w:t>}}</w:t>
            </w:r>
          </w:p>
        </w:tc>
      </w:tr>
      <w:tr w:rsidR="00C635BB" w14:paraId="33D45FFB"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70EBE5D0" w14:textId="77777777" w:rsidR="00C635BB" w:rsidRDefault="00000000">
            <w:pPr>
              <w:widowControl w:val="0"/>
              <w:pBdr>
                <w:top w:val="nil"/>
                <w:left w:val="nil"/>
                <w:bottom w:val="nil"/>
                <w:right w:val="nil"/>
                <w:between w:val="nil"/>
              </w:pBdr>
              <w:spacing w:before="120"/>
              <w:rPr>
                <w:b/>
                <w:bCs/>
                <w:color w:val="000000"/>
              </w:rPr>
            </w:pPr>
            <w:r>
              <w:rPr>
                <w:b/>
                <w:bCs/>
                <w:color w:val="000000"/>
              </w:rPr>
              <w:t>Codice Fiscale:</w:t>
            </w:r>
          </w:p>
        </w:tc>
        <w:tc>
          <w:tcPr>
            <w:tcW w:w="5345" w:type="dxa"/>
          </w:tcPr>
          <w:p w14:paraId="24DC55CD"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Codice_fiscale</w:t>
            </w:r>
            <w:proofErr w:type="spellEnd"/>
            <w:r>
              <w:rPr>
                <w:color w:val="000000"/>
              </w:rPr>
              <w:t>}}</w:t>
            </w:r>
          </w:p>
        </w:tc>
      </w:tr>
      <w:tr w:rsidR="00C635BB" w14:paraId="4B7127EC"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7572F719" w14:textId="77777777" w:rsidR="00C635BB" w:rsidRDefault="00000000">
            <w:pPr>
              <w:widowControl w:val="0"/>
              <w:pBdr>
                <w:top w:val="nil"/>
                <w:left w:val="nil"/>
                <w:bottom w:val="nil"/>
                <w:right w:val="nil"/>
                <w:between w:val="nil"/>
              </w:pBdr>
              <w:spacing w:before="120"/>
              <w:rPr>
                <w:b/>
                <w:bCs/>
                <w:color w:val="000000"/>
              </w:rPr>
            </w:pPr>
            <w:r>
              <w:rPr>
                <w:b/>
                <w:bCs/>
                <w:color w:val="000000"/>
              </w:rPr>
              <w:t>Comando VVF competente:</w:t>
            </w:r>
          </w:p>
        </w:tc>
        <w:tc>
          <w:tcPr>
            <w:tcW w:w="5345" w:type="dxa"/>
          </w:tcPr>
          <w:p w14:paraId="567E6EE5"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roofErr w:type="spellStart"/>
            <w:r>
              <w:rPr>
                <w:color w:val="000000"/>
              </w:rPr>
              <w:t>provincia_operativa</w:t>
            </w:r>
            <w:proofErr w:type="spellEnd"/>
            <w:r>
              <w:rPr>
                <w:color w:val="000000"/>
              </w:rPr>
              <w:t>}}</w:t>
            </w:r>
          </w:p>
        </w:tc>
      </w:tr>
      <w:tr w:rsidR="00C635BB" w14:paraId="7A35F368"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4F1575AE" w14:textId="77777777" w:rsidR="00C635BB" w:rsidRDefault="00000000">
            <w:pPr>
              <w:widowControl w:val="0"/>
              <w:pBdr>
                <w:top w:val="nil"/>
                <w:left w:val="nil"/>
                <w:bottom w:val="nil"/>
                <w:right w:val="nil"/>
                <w:between w:val="nil"/>
              </w:pBdr>
              <w:spacing w:before="120"/>
              <w:rPr>
                <w:b/>
                <w:bCs/>
                <w:color w:val="000000"/>
              </w:rPr>
            </w:pPr>
            <w:r>
              <w:rPr>
                <w:b/>
                <w:bCs/>
                <w:color w:val="000000"/>
              </w:rPr>
              <w:t>Codice ATECO 2007:</w:t>
            </w:r>
          </w:p>
        </w:tc>
        <w:tc>
          <w:tcPr>
            <w:tcW w:w="5345" w:type="dxa"/>
          </w:tcPr>
          <w:p w14:paraId="0550721A"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ateco</w:t>
            </w:r>
            <w:proofErr w:type="spellEnd"/>
            <w:r>
              <w:rPr>
                <w:color w:val="000000"/>
              </w:rPr>
              <w:t>}}</w:t>
            </w:r>
          </w:p>
        </w:tc>
      </w:tr>
      <w:tr w:rsidR="00C635BB" w14:paraId="3955B01C"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02C7E42E" w14:textId="77777777" w:rsidR="00C635BB" w:rsidRDefault="00000000">
            <w:pPr>
              <w:widowControl w:val="0"/>
              <w:pBdr>
                <w:top w:val="nil"/>
                <w:left w:val="nil"/>
                <w:bottom w:val="nil"/>
                <w:right w:val="nil"/>
                <w:between w:val="nil"/>
              </w:pBdr>
              <w:spacing w:before="120"/>
              <w:rPr>
                <w:b/>
                <w:bCs/>
                <w:color w:val="000000"/>
              </w:rPr>
            </w:pPr>
            <w:r>
              <w:rPr>
                <w:b/>
                <w:bCs/>
                <w:color w:val="000000"/>
              </w:rPr>
              <w:t>Gruppo Primo Soccorso:</w:t>
            </w:r>
          </w:p>
        </w:tc>
        <w:tc>
          <w:tcPr>
            <w:tcW w:w="5345" w:type="dxa"/>
          </w:tcPr>
          <w:p w14:paraId="498974E1" w14:textId="77777777" w:rsidR="00C635BB" w:rsidRDefault="00C635BB">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p>
        </w:tc>
      </w:tr>
      <w:tr w:rsidR="00C635BB" w14:paraId="515F851F"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275200E2" w14:textId="77777777" w:rsidR="00C635BB" w:rsidRDefault="00000000">
            <w:pPr>
              <w:widowControl w:val="0"/>
              <w:pBdr>
                <w:top w:val="nil"/>
                <w:left w:val="nil"/>
                <w:bottom w:val="nil"/>
                <w:right w:val="nil"/>
                <w:between w:val="nil"/>
              </w:pBdr>
              <w:spacing w:before="120"/>
              <w:rPr>
                <w:b/>
                <w:bCs/>
                <w:color w:val="000000"/>
              </w:rPr>
            </w:pPr>
            <w:r>
              <w:rPr>
                <w:b/>
                <w:bCs/>
                <w:color w:val="000000"/>
              </w:rPr>
              <w:t>Orario di lavoro:</w:t>
            </w:r>
          </w:p>
        </w:tc>
        <w:tc>
          <w:tcPr>
            <w:tcW w:w="5345" w:type="dxa"/>
          </w:tcPr>
          <w:p w14:paraId="0FF8A85C" w14:textId="77777777" w:rsidR="00C635BB" w:rsidRDefault="00000000">
            <w:pPr>
              <w:widowControl w:val="0"/>
              <w:spacing w:before="120"/>
              <w:jc w:val="left"/>
              <w:cnfStyle w:val="000000100000" w:firstRow="0" w:lastRow="0" w:firstColumn="0" w:lastColumn="0" w:oddVBand="0" w:evenVBand="0" w:oddHBand="1" w:evenHBand="0" w:firstRowFirstColumn="0" w:firstRowLastColumn="0" w:lastRowFirstColumn="0" w:lastRowLastColumn="0"/>
              <w:rPr>
                <w:color w:val="000000"/>
              </w:rPr>
            </w:pPr>
            <w:r>
              <w:t>{{Orario}}</w:t>
            </w:r>
          </w:p>
        </w:tc>
      </w:tr>
      <w:tr w:rsidR="00C635BB" w14:paraId="685574B3"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5882DCD6" w14:textId="77777777" w:rsidR="00C635BB" w:rsidRDefault="00000000">
            <w:pPr>
              <w:widowControl w:val="0"/>
              <w:pBdr>
                <w:top w:val="nil"/>
                <w:left w:val="nil"/>
                <w:bottom w:val="nil"/>
                <w:right w:val="nil"/>
                <w:between w:val="nil"/>
              </w:pBdr>
              <w:spacing w:before="120"/>
              <w:rPr>
                <w:b/>
                <w:bCs/>
                <w:color w:val="000000"/>
              </w:rPr>
            </w:pPr>
            <w:r>
              <w:rPr>
                <w:b/>
                <w:bCs/>
                <w:color w:val="000000"/>
              </w:rPr>
              <w:t>Attività soggetta a controllo dei Vigili del Fuoco:</w:t>
            </w:r>
          </w:p>
        </w:tc>
        <w:tc>
          <w:tcPr>
            <w:tcW w:w="5345" w:type="dxa"/>
          </w:tcPr>
          <w:p w14:paraId="2F5EF122"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r>
      <w:tr w:rsidR="00C635BB" w14:paraId="7EDE232B"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316ADE94" w14:textId="77777777" w:rsidR="00C635BB" w:rsidRDefault="00000000">
            <w:pPr>
              <w:widowControl w:val="0"/>
              <w:pBdr>
                <w:top w:val="nil"/>
                <w:left w:val="nil"/>
                <w:bottom w:val="nil"/>
                <w:right w:val="nil"/>
                <w:between w:val="nil"/>
              </w:pBdr>
              <w:spacing w:before="120"/>
              <w:rPr>
                <w:b/>
                <w:bCs/>
                <w:color w:val="000000"/>
              </w:rPr>
            </w:pPr>
            <w:r>
              <w:rPr>
                <w:b/>
                <w:bCs/>
                <w:color w:val="000000"/>
              </w:rPr>
              <w:t>Industria insalubre:</w:t>
            </w:r>
          </w:p>
        </w:tc>
        <w:tc>
          <w:tcPr>
            <w:tcW w:w="5345" w:type="dxa"/>
          </w:tcPr>
          <w:p w14:paraId="6BE9AEA7"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NO</w:t>
            </w:r>
          </w:p>
        </w:tc>
      </w:tr>
    </w:tbl>
    <w:p w14:paraId="2AF8150B" w14:textId="77777777" w:rsidR="00C635BB" w:rsidRDefault="00000000">
      <w:pPr>
        <w:pStyle w:val="Titolo2"/>
      </w:pPr>
      <w:bookmarkStart w:id="20" w:name="_heading=h.iiozezfe08zg" w:colFirst="0" w:colLast="0"/>
      <w:bookmarkEnd w:id="20"/>
      <w:r>
        <w:t>Il Sistema di sicurezza aziendale</w:t>
      </w:r>
    </w:p>
    <w:p w14:paraId="0A4C1A8B" w14:textId="77777777" w:rsidR="00C635BB" w:rsidRDefault="00000000">
      <w:pPr>
        <w:jc w:val="left"/>
        <w:rPr>
          <w:b/>
          <w:bCs/>
        </w:rPr>
      </w:pPr>
      <w:r>
        <w:rPr>
          <w:b/>
          <w:bCs/>
        </w:rPr>
        <w:t xml:space="preserve">Datore di lavoro: </w:t>
      </w:r>
      <w:r>
        <w:t>{{</w:t>
      </w:r>
      <w:proofErr w:type="spellStart"/>
      <w:r>
        <w:t>Datore_di_lavoro</w:t>
      </w:r>
      <w:proofErr w:type="spellEnd"/>
      <w:r>
        <w:t>}}</w:t>
      </w:r>
    </w:p>
    <w:p w14:paraId="24A30E48" w14:textId="77777777" w:rsidR="00C635BB" w:rsidRDefault="00000000">
      <w:pPr>
        <w:jc w:val="left"/>
        <w:rPr>
          <w:b/>
          <w:bCs/>
        </w:rPr>
      </w:pPr>
      <w:r>
        <w:rPr>
          <w:b/>
          <w:bCs/>
        </w:rPr>
        <w:t xml:space="preserve">RSPP: </w:t>
      </w:r>
      <w:r>
        <w:t>{{RSPP}}</w:t>
      </w:r>
    </w:p>
    <w:p w14:paraId="1E679415" w14:textId="77777777" w:rsidR="00C635BB" w:rsidRDefault="00000000">
      <w:pPr>
        <w:jc w:val="left"/>
        <w:rPr>
          <w:b/>
          <w:bCs/>
        </w:rPr>
      </w:pPr>
      <w:r>
        <w:rPr>
          <w:b/>
          <w:bCs/>
        </w:rPr>
        <w:t xml:space="preserve">Medico competente: </w:t>
      </w:r>
      <w:r>
        <w:t>{{Medico}}</w:t>
      </w:r>
    </w:p>
    <w:p w14:paraId="06A8BEC0" w14:textId="77777777" w:rsidR="00C635BB" w:rsidRDefault="00000000">
      <w:pPr>
        <w:jc w:val="left"/>
        <w:rPr>
          <w:b/>
          <w:bCs/>
        </w:rPr>
      </w:pPr>
      <w:r>
        <w:rPr>
          <w:b/>
          <w:bCs/>
        </w:rPr>
        <w:t xml:space="preserve">RLS: </w:t>
      </w:r>
      <w:r>
        <w:t>{{RLS}}</w:t>
      </w:r>
    </w:p>
    <w:p w14:paraId="12AA8C6B" w14:textId="77777777" w:rsidR="00C635BB" w:rsidRDefault="00000000">
      <w:pPr>
        <w:jc w:val="left"/>
        <w:rPr>
          <w:b/>
          <w:bCs/>
        </w:rPr>
      </w:pPr>
      <w:r>
        <w:rPr>
          <w:b/>
          <w:bCs/>
        </w:rPr>
        <w:t xml:space="preserve">Incaricato antincendio: </w:t>
      </w:r>
      <w:r>
        <w:t>{{</w:t>
      </w:r>
      <w:proofErr w:type="spellStart"/>
      <w:r>
        <w:t>Incaricato_antincendio</w:t>
      </w:r>
      <w:proofErr w:type="spellEnd"/>
      <w:r>
        <w:t>}}</w:t>
      </w:r>
    </w:p>
    <w:p w14:paraId="33D98EFB" w14:textId="77777777" w:rsidR="00C635BB" w:rsidRDefault="00000000">
      <w:pPr>
        <w:jc w:val="left"/>
        <w:rPr>
          <w:b/>
          <w:bCs/>
        </w:rPr>
      </w:pPr>
      <w:r>
        <w:rPr>
          <w:b/>
          <w:bCs/>
        </w:rPr>
        <w:t xml:space="preserve">Incaricato primo soccorso: </w:t>
      </w:r>
      <w:r>
        <w:t>{{</w:t>
      </w:r>
      <w:proofErr w:type="spellStart"/>
      <w:r>
        <w:t>Incaricato_primo_soccorso</w:t>
      </w:r>
      <w:proofErr w:type="spellEnd"/>
      <w:r>
        <w:t>}}</w:t>
      </w:r>
    </w:p>
    <w:p w14:paraId="3C4F102C" w14:textId="77777777" w:rsidR="00C635BB" w:rsidRDefault="00000000">
      <w:pPr>
        <w:pStyle w:val="Titolo2"/>
      </w:pPr>
      <w:bookmarkStart w:id="21" w:name="_heading=h.4el96irak68h" w:colFirst="0" w:colLast="0"/>
      <w:bookmarkEnd w:id="21"/>
      <w:r>
        <w:t>Descrizione strutturale della sede di lavoro</w:t>
      </w:r>
    </w:p>
    <w:p w14:paraId="402C2B6C" w14:textId="77777777" w:rsidR="00C635BB" w:rsidRDefault="00000000">
      <w:pPr>
        <w:pStyle w:val="Titolo3"/>
      </w:pPr>
      <w:bookmarkStart w:id="22" w:name="_heading=h.y69miqiyh91q" w:colFirst="0" w:colLast="0"/>
      <w:bookmarkEnd w:id="22"/>
      <w:r>
        <w:t xml:space="preserve">Descrizione generale dei locali </w:t>
      </w:r>
    </w:p>
    <w:p w14:paraId="798A93FD" w14:textId="77777777" w:rsidR="00C635BB" w:rsidRDefault="00000000">
      <w:r>
        <w:t>{{locali}}</w:t>
      </w:r>
    </w:p>
    <w:p w14:paraId="545C553C" w14:textId="77777777" w:rsidR="00C635BB" w:rsidRDefault="00000000">
      <w:r>
        <w:t xml:space="preserve">Questi gli ambienti nei quali viene svolta </w:t>
      </w:r>
      <w:proofErr w:type="spellStart"/>
      <w:r>
        <w:t>la attività</w:t>
      </w:r>
      <w:proofErr w:type="spellEnd"/>
      <w:r>
        <w:t>:</w:t>
      </w:r>
    </w:p>
    <w:p w14:paraId="753EB03E" w14:textId="77777777" w:rsidR="00C635BB" w:rsidRDefault="00000000" w:rsidP="00896FBB">
      <w:pPr>
        <w:jc w:val="left"/>
      </w:pPr>
      <w:r>
        <w:t>{{LISTA_AMBIENTI}}</w:t>
      </w:r>
    </w:p>
    <w:p w14:paraId="00FC2560" w14:textId="77777777" w:rsidR="00C635BB" w:rsidRDefault="00C635BB"/>
    <w:p w14:paraId="6432883F" w14:textId="77777777" w:rsidR="00C635BB" w:rsidRDefault="00000000">
      <w:pPr>
        <w:pStyle w:val="Titolo3"/>
      </w:pPr>
      <w:bookmarkStart w:id="23" w:name="_heading=h.hmnjrc4c5cxm" w:colFirst="0" w:colLast="0"/>
      <w:bookmarkEnd w:id="23"/>
      <w:r>
        <w:t>Attività affidate a terzi</w:t>
      </w:r>
    </w:p>
    <w:p w14:paraId="01A1D7D2" w14:textId="77777777" w:rsidR="00C635BB" w:rsidRDefault="00000000">
      <w:r>
        <w:t>{{terzi}}</w:t>
      </w:r>
    </w:p>
    <w:p w14:paraId="38E146B1" w14:textId="77777777" w:rsidR="00C635BB" w:rsidRDefault="00000000">
      <w:pPr>
        <w:pStyle w:val="Titolo3"/>
      </w:pPr>
      <w:bookmarkStart w:id="24" w:name="_heading=h.ugy9mfs3glss" w:colFirst="0" w:colLast="0"/>
      <w:bookmarkEnd w:id="24"/>
      <w:r>
        <w:lastRenderedPageBreak/>
        <w:t>Attività svolte presso terzi</w:t>
      </w:r>
    </w:p>
    <w:p w14:paraId="3561BF02" w14:textId="77777777" w:rsidR="00C635BB" w:rsidRDefault="00000000">
      <w:r>
        <w:t>{{</w:t>
      </w:r>
      <w:proofErr w:type="spellStart"/>
      <w:r>
        <w:t>terzi_svolte</w:t>
      </w:r>
      <w:proofErr w:type="spellEnd"/>
      <w:r>
        <w:t>}}</w:t>
      </w:r>
    </w:p>
    <w:p w14:paraId="01E97258" w14:textId="77777777" w:rsidR="00C635BB" w:rsidRDefault="00C635BB"/>
    <w:p w14:paraId="73D43970" w14:textId="77777777" w:rsidR="00C635BB" w:rsidRDefault="00000000">
      <w:pPr>
        <w:pStyle w:val="Titolo2"/>
      </w:pPr>
      <w:bookmarkStart w:id="25" w:name="_heading=h.dvhldxw2t32b" w:colFirst="0" w:colLast="0"/>
      <w:bookmarkEnd w:id="25"/>
      <w:r>
        <w:t>Attrezzature e agenti chimici impiegati</w:t>
      </w:r>
    </w:p>
    <w:p w14:paraId="2FAC629F" w14:textId="77777777" w:rsidR="00C635BB" w:rsidRDefault="00000000">
      <w:pPr>
        <w:pStyle w:val="Titolo3"/>
      </w:pPr>
      <w:bookmarkStart w:id="26" w:name="_heading=h.5r1j8ils1ia4" w:colFirst="0" w:colLast="0"/>
      <w:bookmarkEnd w:id="26"/>
      <w:r>
        <w:t>Elenco delle attrezzature impiegate</w:t>
      </w:r>
    </w:p>
    <w:p w14:paraId="03502B95" w14:textId="77777777" w:rsidR="00C635BB" w:rsidRDefault="00000000" w:rsidP="00A341C9">
      <w:pPr>
        <w:numPr>
          <w:ilvl w:val="0"/>
          <w:numId w:val="22"/>
        </w:numPr>
        <w:pBdr>
          <w:top w:val="nil"/>
          <w:left w:val="nil"/>
          <w:bottom w:val="nil"/>
          <w:right w:val="nil"/>
          <w:between w:val="nil"/>
        </w:pBdr>
        <w:jc w:val="left"/>
      </w:pPr>
      <w:r>
        <w:rPr>
          <w:color w:val="000000"/>
        </w:rPr>
        <w:t>{{LISTA_ATTREZZATURE}}</w:t>
      </w:r>
    </w:p>
    <w:p w14:paraId="35A4A0FC" w14:textId="77777777" w:rsidR="00C635BB" w:rsidRDefault="00000000">
      <w:pPr>
        <w:pStyle w:val="Titolo3"/>
      </w:pPr>
      <w:bookmarkStart w:id="27" w:name="_heading=h.a575lq62tsyy" w:colFirst="0" w:colLast="0"/>
      <w:bookmarkEnd w:id="27"/>
      <w:r>
        <w:t>Agenti chimici</w:t>
      </w:r>
    </w:p>
    <w:p w14:paraId="07C0C3B0" w14:textId="77777777" w:rsidR="00C635BB" w:rsidRDefault="00000000" w:rsidP="00A341C9">
      <w:pPr>
        <w:numPr>
          <w:ilvl w:val="0"/>
          <w:numId w:val="23"/>
        </w:numPr>
        <w:pBdr>
          <w:top w:val="nil"/>
          <w:left w:val="nil"/>
          <w:bottom w:val="nil"/>
          <w:right w:val="nil"/>
          <w:between w:val="nil"/>
        </w:pBdr>
        <w:jc w:val="left"/>
      </w:pPr>
      <w:r>
        <w:rPr>
          <w:color w:val="000000"/>
        </w:rPr>
        <w:t>{{LISTA_CHIMICI}}</w:t>
      </w:r>
    </w:p>
    <w:p w14:paraId="091FDCC8" w14:textId="77777777" w:rsidR="00C635BB" w:rsidRDefault="00C635BB">
      <w:pPr>
        <w:pBdr>
          <w:top w:val="nil"/>
          <w:left w:val="nil"/>
          <w:bottom w:val="nil"/>
          <w:right w:val="nil"/>
          <w:between w:val="nil"/>
        </w:pBdr>
      </w:pPr>
    </w:p>
    <w:p w14:paraId="5EF832C1" w14:textId="77777777" w:rsidR="009F7956" w:rsidRDefault="009F7956">
      <w:pPr>
        <w:pBdr>
          <w:top w:val="nil"/>
          <w:left w:val="nil"/>
          <w:bottom w:val="nil"/>
          <w:right w:val="nil"/>
          <w:between w:val="nil"/>
        </w:pBdr>
        <w:jc w:val="center"/>
      </w:pPr>
    </w:p>
    <w:p w14:paraId="26658DB8" w14:textId="22A2EA03" w:rsidR="00C635BB" w:rsidRDefault="00000000">
      <w:pPr>
        <w:pBdr>
          <w:top w:val="nil"/>
          <w:left w:val="nil"/>
          <w:bottom w:val="nil"/>
          <w:right w:val="nil"/>
          <w:between w:val="nil"/>
        </w:pBdr>
        <w:jc w:val="center"/>
      </w:pPr>
      <w:r>
        <w:t>VALUTAZIONE DEI RISCHI CONNESSI AGLI AGENTI CHIMICI IMPIEGATI</w:t>
      </w:r>
    </w:p>
    <w:p w14:paraId="20FA9400" w14:textId="77777777" w:rsidR="00C635BB" w:rsidRDefault="00C635BB">
      <w:pPr>
        <w:pBdr>
          <w:top w:val="nil"/>
          <w:left w:val="nil"/>
          <w:bottom w:val="nil"/>
          <w:right w:val="nil"/>
          <w:between w:val="nil"/>
        </w:pBdr>
        <w:jc w:val="center"/>
      </w:pPr>
    </w:p>
    <w:p w14:paraId="480C9AC4" w14:textId="77777777" w:rsidR="00C635BB" w:rsidRDefault="00000000" w:rsidP="00A341C9">
      <w:pPr>
        <w:pBdr>
          <w:top w:val="nil"/>
          <w:left w:val="nil"/>
          <w:bottom w:val="nil"/>
          <w:right w:val="nil"/>
          <w:between w:val="nil"/>
        </w:pBdr>
        <w:jc w:val="left"/>
      </w:pPr>
      <w:r>
        <w:t>{{TABELLA_CHIMICA}}</w:t>
      </w:r>
    </w:p>
    <w:p w14:paraId="269A3815" w14:textId="77777777" w:rsidR="00C635BB" w:rsidRDefault="00C635BB">
      <w:pPr>
        <w:pBdr>
          <w:top w:val="nil"/>
          <w:left w:val="nil"/>
          <w:bottom w:val="nil"/>
          <w:right w:val="nil"/>
          <w:between w:val="nil"/>
        </w:pBdr>
      </w:pPr>
    </w:p>
    <w:p w14:paraId="0566402B" w14:textId="77777777" w:rsidR="00C635BB" w:rsidRDefault="00C635BB">
      <w:pPr>
        <w:pBdr>
          <w:top w:val="nil"/>
          <w:left w:val="nil"/>
          <w:bottom w:val="nil"/>
          <w:right w:val="nil"/>
          <w:between w:val="nil"/>
        </w:pBdr>
      </w:pPr>
    </w:p>
    <w:p w14:paraId="3EB8707D" w14:textId="77777777" w:rsidR="00C635BB" w:rsidRDefault="00000000">
      <w:pPr>
        <w:pStyle w:val="Titolo1"/>
      </w:pPr>
      <w:bookmarkStart w:id="28" w:name="_heading=h.88jwtt1gy3mq" w:colFirst="0" w:colLast="0"/>
      <w:bookmarkEnd w:id="28"/>
      <w:r>
        <w:lastRenderedPageBreak/>
        <w:t>ALLEGATI</w:t>
      </w:r>
    </w:p>
    <w:p w14:paraId="44C02E19" w14:textId="77777777" w:rsidR="00C635BB" w:rsidRDefault="00C635BB">
      <w:pPr>
        <w:pBdr>
          <w:top w:val="nil"/>
          <w:left w:val="nil"/>
          <w:bottom w:val="nil"/>
          <w:right w:val="nil"/>
          <w:between w:val="nil"/>
        </w:pBdr>
      </w:pPr>
    </w:p>
    <w:p w14:paraId="1BB541E3" w14:textId="77777777" w:rsidR="00C635BB" w:rsidRDefault="00C635BB">
      <w:pPr>
        <w:pBdr>
          <w:top w:val="nil"/>
          <w:left w:val="nil"/>
          <w:bottom w:val="nil"/>
          <w:right w:val="nil"/>
          <w:between w:val="nil"/>
        </w:pBdr>
      </w:pPr>
    </w:p>
    <w:p w14:paraId="13AD5BE9" w14:textId="77777777" w:rsidR="00C635BB" w:rsidRDefault="00000000">
      <w:pPr>
        <w:pBdr>
          <w:top w:val="nil"/>
          <w:left w:val="nil"/>
          <w:bottom w:val="nil"/>
          <w:right w:val="nil"/>
          <w:between w:val="nil"/>
        </w:pBdr>
      </w:pPr>
      <w:r>
        <w:t>Nelle schede che seguono sono inserite le valutazioni di rischio connesse agli ambienti di lavoro nei quali si svolgono le attività dell’azienda; alle attrezzature utilizzate e alle mansioni svolte.</w:t>
      </w:r>
      <w:r>
        <w:br/>
        <w:t>Per ciascun ambiente, attrezzatura e mansione sono riportati, oltre ai rischi, le precauzioni da adottare e, dove necessario, i DPI (dispositivi di protezione individuali) da utilizzare.</w:t>
      </w:r>
    </w:p>
    <w:p w14:paraId="7CABC731" w14:textId="77777777" w:rsidR="00C635BB" w:rsidRDefault="00C635BB">
      <w:pPr>
        <w:pBdr>
          <w:top w:val="nil"/>
          <w:left w:val="nil"/>
          <w:bottom w:val="nil"/>
          <w:right w:val="nil"/>
          <w:between w:val="nil"/>
        </w:pBdr>
      </w:pPr>
    </w:p>
    <w:p w14:paraId="6505A2ED" w14:textId="77777777" w:rsidR="00C635BB" w:rsidRDefault="00C635BB">
      <w:pPr>
        <w:pBdr>
          <w:top w:val="nil"/>
          <w:left w:val="nil"/>
          <w:bottom w:val="nil"/>
          <w:right w:val="nil"/>
          <w:between w:val="nil"/>
        </w:pBdr>
      </w:pPr>
    </w:p>
    <w:p w14:paraId="24484F51" w14:textId="77777777" w:rsidR="00C635BB" w:rsidRDefault="00C635BB">
      <w:pPr>
        <w:pBdr>
          <w:top w:val="nil"/>
          <w:left w:val="nil"/>
          <w:bottom w:val="nil"/>
          <w:right w:val="nil"/>
          <w:between w:val="nil"/>
        </w:pBdr>
      </w:pPr>
    </w:p>
    <w:p w14:paraId="05179B83" w14:textId="48C54D96" w:rsidR="00C635BB" w:rsidRDefault="00000000">
      <w:pPr>
        <w:pBdr>
          <w:top w:val="nil"/>
          <w:left w:val="nil"/>
          <w:bottom w:val="nil"/>
          <w:right w:val="nil"/>
          <w:between w:val="nil"/>
        </w:pBdr>
        <w:jc w:val="center"/>
      </w:pPr>
      <w:r>
        <w:rPr>
          <w:noProof/>
        </w:rPr>
        <w:drawing>
          <wp:inline distT="114300" distB="114300" distL="114300" distR="114300" wp14:anchorId="354DAEE0" wp14:editId="2AAF33BA">
            <wp:extent cx="5822950" cy="3295650"/>
            <wp:effectExtent l="0" t="0" r="635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823086" cy="3295727"/>
                    </a:xfrm>
                    <a:prstGeom prst="rect">
                      <a:avLst/>
                    </a:prstGeom>
                    <a:ln/>
                  </pic:spPr>
                </pic:pic>
              </a:graphicData>
            </a:graphic>
          </wp:inline>
        </w:drawing>
      </w:r>
      <w:r>
        <w:br/>
      </w:r>
    </w:p>
    <w:sectPr w:rsidR="00C635BB">
      <w:headerReference w:type="default" r:id="rId11"/>
      <w:footerReference w:type="default" r:id="rId12"/>
      <w:headerReference w:type="first" r:id="rId13"/>
      <w:pgSz w:w="11906" w:h="16838"/>
      <w:pgMar w:top="1134" w:right="1134" w:bottom="851" w:left="1134" w:header="708" w:footer="28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E2094" w14:textId="77777777" w:rsidR="00711042" w:rsidRDefault="00711042">
      <w:pPr>
        <w:spacing w:after="0" w:line="240" w:lineRule="auto"/>
      </w:pPr>
      <w:r>
        <w:separator/>
      </w:r>
    </w:p>
  </w:endnote>
  <w:endnote w:type="continuationSeparator" w:id="0">
    <w:p w14:paraId="2EC3F431" w14:textId="77777777" w:rsidR="00711042" w:rsidRDefault="00711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6D9C4BD1-2922-4CFD-BFAD-114B763DE3B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FF1DA92D-4C9D-4668-96C8-540867568AF6}"/>
    <w:embedItalic r:id="rId3" w:fontKey="{FDCBF647-BD29-41FE-88DA-ACA17342F87E}"/>
    <w:embedBoldItalic r:id="rId4" w:fontKey="{D5C92169-36BB-4963-9FDC-817E75FA2574}"/>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5" w:fontKey="{4F4B9046-A9B6-49EC-8488-13841DF0AF13}"/>
  </w:font>
  <w:font w:name="Tahoma">
    <w:panose1 w:val="020B0604030504040204"/>
    <w:charset w:val="00"/>
    <w:family w:val="swiss"/>
    <w:pitch w:val="variable"/>
    <w:sig w:usb0="E1002EFF" w:usb1="C000605B" w:usb2="00000029" w:usb3="00000000" w:csb0="000101FF" w:csb1="00000000"/>
    <w:embedRegular r:id="rId6" w:fontKey="{5CBB9A87-89E3-4EF6-870D-3487F9A6970F}"/>
  </w:font>
  <w:font w:name="Free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7" w:fontKey="{60AE6C9D-5E09-4CBA-95A6-DAB19E14EE19}"/>
  </w:font>
  <w:font w:name="Calibri">
    <w:panose1 w:val="020F0502020204030204"/>
    <w:charset w:val="00"/>
    <w:family w:val="swiss"/>
    <w:pitch w:val="variable"/>
    <w:sig w:usb0="E4002EFF" w:usb1="C200247B" w:usb2="00000009" w:usb3="00000000" w:csb0="000001FF" w:csb1="00000000"/>
    <w:embedRegular r:id="rId8" w:fontKey="{4FA9CE0C-D14D-4EE0-8AD3-D418671D84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BC81D" w14:textId="77777777" w:rsidR="00C635BB" w:rsidRDefault="00000000">
    <w:pPr>
      <w:jc w:val="center"/>
      <w:rPr>
        <w:sz w:val="18"/>
        <w:szCs w:val="18"/>
      </w:rPr>
    </w:pPr>
    <w:r w:rsidRPr="001F667C">
      <w:rPr>
        <w:sz w:val="18"/>
        <w:szCs w:val="18"/>
        <w:lang w:val="en-GB"/>
      </w:rPr>
      <w:t xml:space="preserve">Easywork Italia S.r.l.  </w:t>
    </w:r>
    <w:r>
      <w:rPr>
        <w:sz w:val="18"/>
        <w:szCs w:val="18"/>
      </w:rPr>
      <w:t>Via Capranica 15, 20133, Milano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24E0E" w14:textId="77777777" w:rsidR="00711042" w:rsidRDefault="00711042">
      <w:pPr>
        <w:spacing w:after="0" w:line="240" w:lineRule="auto"/>
      </w:pPr>
      <w:r>
        <w:separator/>
      </w:r>
    </w:p>
  </w:footnote>
  <w:footnote w:type="continuationSeparator" w:id="0">
    <w:p w14:paraId="59AB0BE8" w14:textId="77777777" w:rsidR="00711042" w:rsidRDefault="00711042">
      <w:pPr>
        <w:spacing w:after="0" w:line="240" w:lineRule="auto"/>
      </w:pPr>
      <w:r>
        <w:continuationSeparator/>
      </w:r>
    </w:p>
  </w:footnote>
  <w:footnote w:id="1">
    <w:p w14:paraId="7FE82413" w14:textId="77777777" w:rsidR="00C635BB" w:rsidRDefault="00000000">
      <w:pPr>
        <w:pBdr>
          <w:top w:val="nil"/>
          <w:left w:val="nil"/>
          <w:bottom w:val="nil"/>
          <w:right w:val="nil"/>
          <w:between w:val="nil"/>
        </w:pBdr>
        <w:spacing w:after="0" w:line="240" w:lineRule="auto"/>
        <w:ind w:firstLine="709"/>
        <w:rPr>
          <w:color w:val="000000"/>
        </w:rPr>
      </w:pPr>
      <w:r>
        <w:rPr>
          <w:vertAlign w:val="superscript"/>
        </w:rPr>
        <w:footnoteRef/>
      </w:r>
      <w:r>
        <w:rPr>
          <w:color w:val="000000"/>
        </w:rPr>
        <w:t xml:space="preserve"> figura definita in base all’articolo 2, comma 1 lettera b del </w:t>
      </w:r>
      <w:proofErr w:type="spellStart"/>
      <w:r>
        <w:rPr>
          <w:color w:val="000000"/>
        </w:rPr>
        <w:t>D.Lgs.</w:t>
      </w:r>
      <w:proofErr w:type="spellEnd"/>
      <w:r>
        <w:rPr>
          <w:color w:val="000000"/>
        </w:rPr>
        <w:t xml:space="preserve"> 81/2008, come “</w:t>
      </w:r>
      <w:r>
        <w:rPr>
          <w:i/>
          <w:iCs/>
          <w:color w:val="000000"/>
        </w:rPr>
        <w:t>il soggetto titolare del rapporto di lavoro con il lavoratore o, comunque, il soggetto che, secondo il tipo e l'assetto dell'organizzazione nel cui ambito il lavoratore presta la propria attività, ha la responsabilità dell'organizzazione stessa o dell'unità produttiva in quanto esercita i poteri decisionali e di spesa.</w:t>
      </w:r>
      <w:r>
        <w:rPr>
          <w:color w:val="00000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40AFD" w14:textId="77777777" w:rsidR="00C635BB" w:rsidRDefault="00000000">
    <w:r>
      <w:t>Documento valutazione rischi</w:t>
    </w:r>
    <w:r>
      <w:rPr>
        <w:noProof/>
      </w:rPr>
      <w:drawing>
        <wp:anchor distT="114300" distB="114300" distL="114300" distR="114300" simplePos="0" relativeHeight="251658240" behindDoc="1" locked="0" layoutInCell="1" hidden="0" allowOverlap="1" wp14:anchorId="1703E494" wp14:editId="0B64D22B">
          <wp:simplePos x="0" y="0"/>
          <wp:positionH relativeFrom="column">
            <wp:posOffset>5172075</wp:posOffset>
          </wp:positionH>
          <wp:positionV relativeFrom="paragraph">
            <wp:posOffset>-219074</wp:posOffset>
          </wp:positionV>
          <wp:extent cx="995321" cy="388246"/>
          <wp:effectExtent l="0" t="0" r="0" b="0"/>
          <wp:wrapNone/>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995321" cy="388246"/>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AAF08" w14:textId="77777777" w:rsidR="00C635BB" w:rsidRDefault="00000000">
    <w:r>
      <w:t xml:space="preserve">Documento valutazione rischi </w:t>
    </w:r>
    <w:r>
      <w:rPr>
        <w:noProof/>
      </w:rPr>
      <w:drawing>
        <wp:anchor distT="114300" distB="114300" distL="114300" distR="114300" simplePos="0" relativeHeight="251659264" behindDoc="1" locked="0" layoutInCell="1" hidden="0" allowOverlap="1" wp14:anchorId="35DF6B47" wp14:editId="57234A59">
          <wp:simplePos x="0" y="0"/>
          <wp:positionH relativeFrom="column">
            <wp:posOffset>5400675</wp:posOffset>
          </wp:positionH>
          <wp:positionV relativeFrom="paragraph">
            <wp:posOffset>-190831</wp:posOffset>
          </wp:positionV>
          <wp:extent cx="995321" cy="388246"/>
          <wp:effectExtent l="0" t="0" r="0" b="0"/>
          <wp:wrapNone/>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995321" cy="38824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83531"/>
    <w:multiLevelType w:val="multilevel"/>
    <w:tmpl w:val="8C4812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CF59E9"/>
    <w:multiLevelType w:val="multilevel"/>
    <w:tmpl w:val="1BB421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822F8E"/>
    <w:multiLevelType w:val="multilevel"/>
    <w:tmpl w:val="523A0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8D7C2F"/>
    <w:multiLevelType w:val="multilevel"/>
    <w:tmpl w:val="BC5ED7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2E266E"/>
    <w:multiLevelType w:val="multilevel"/>
    <w:tmpl w:val="242AE4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FB099B"/>
    <w:multiLevelType w:val="multilevel"/>
    <w:tmpl w:val="7D0CC2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4B457C4"/>
    <w:multiLevelType w:val="multilevel"/>
    <w:tmpl w:val="9B00B6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E7C6E"/>
    <w:multiLevelType w:val="multilevel"/>
    <w:tmpl w:val="CE02A0E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2E5361"/>
    <w:multiLevelType w:val="multilevel"/>
    <w:tmpl w:val="1102FC2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BE40BF8"/>
    <w:multiLevelType w:val="multilevel"/>
    <w:tmpl w:val="8F7E3D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F4D6A9C"/>
    <w:multiLevelType w:val="multilevel"/>
    <w:tmpl w:val="67F480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F83F4C"/>
    <w:multiLevelType w:val="multilevel"/>
    <w:tmpl w:val="F632A01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8FF40FC"/>
    <w:multiLevelType w:val="multilevel"/>
    <w:tmpl w:val="8278D2C0"/>
    <w:lvl w:ilvl="0">
      <w:start w:val="1"/>
      <w:numFmt w:val="lowerRoman"/>
      <w:lvlText w:val="%1."/>
      <w:lvlJc w:val="righ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3" w15:restartNumberingAfterBreak="0">
    <w:nsid w:val="3DE6542F"/>
    <w:multiLevelType w:val="multilevel"/>
    <w:tmpl w:val="D0D6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0BF7F9D"/>
    <w:multiLevelType w:val="multilevel"/>
    <w:tmpl w:val="F7DC73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11B355B"/>
    <w:multiLevelType w:val="multilevel"/>
    <w:tmpl w:val="28DAA25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9E0386B"/>
    <w:multiLevelType w:val="multilevel"/>
    <w:tmpl w:val="539E56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5EC50FC"/>
    <w:multiLevelType w:val="multilevel"/>
    <w:tmpl w:val="59440EF2"/>
    <w:lvl w:ilvl="0">
      <w:start w:val="1"/>
      <w:numFmt w:val="decimal"/>
      <w:lvlText w:val="%1."/>
      <w:lvlJc w:val="left"/>
      <w:pPr>
        <w:ind w:left="720" w:hanging="360"/>
      </w:pPr>
    </w:lvl>
    <w:lvl w:ilvl="1">
      <w:start w:val="1"/>
      <w:numFmt w:val="low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8125093"/>
    <w:multiLevelType w:val="multilevel"/>
    <w:tmpl w:val="B6B25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FAC6B2B"/>
    <w:multiLevelType w:val="multilevel"/>
    <w:tmpl w:val="21BEE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3042DA1"/>
    <w:multiLevelType w:val="multilevel"/>
    <w:tmpl w:val="68224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4BA561A"/>
    <w:multiLevelType w:val="multilevel"/>
    <w:tmpl w:val="E1BEEB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69A3748"/>
    <w:multiLevelType w:val="multilevel"/>
    <w:tmpl w:val="08340D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853505A"/>
    <w:multiLevelType w:val="multilevel"/>
    <w:tmpl w:val="A71C53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F6E6D44"/>
    <w:multiLevelType w:val="multilevel"/>
    <w:tmpl w:val="236EB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FEA0AC4"/>
    <w:multiLevelType w:val="multilevel"/>
    <w:tmpl w:val="7B583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22298683">
    <w:abstractNumId w:val="15"/>
  </w:num>
  <w:num w:numId="2" w16cid:durableId="35474816">
    <w:abstractNumId w:val="5"/>
  </w:num>
  <w:num w:numId="3" w16cid:durableId="108014021">
    <w:abstractNumId w:val="3"/>
  </w:num>
  <w:num w:numId="4" w16cid:durableId="419453022">
    <w:abstractNumId w:val="12"/>
  </w:num>
  <w:num w:numId="5" w16cid:durableId="2035304777">
    <w:abstractNumId w:val="8"/>
  </w:num>
  <w:num w:numId="6" w16cid:durableId="1565338783">
    <w:abstractNumId w:val="11"/>
  </w:num>
  <w:num w:numId="7" w16cid:durableId="2981789">
    <w:abstractNumId w:val="4"/>
  </w:num>
  <w:num w:numId="8" w16cid:durableId="397553908">
    <w:abstractNumId w:val="9"/>
  </w:num>
  <w:num w:numId="9" w16cid:durableId="408120816">
    <w:abstractNumId w:val="10"/>
  </w:num>
  <w:num w:numId="10" w16cid:durableId="2079741808">
    <w:abstractNumId w:val="1"/>
  </w:num>
  <w:num w:numId="11" w16cid:durableId="1075055138">
    <w:abstractNumId w:val="22"/>
  </w:num>
  <w:num w:numId="12" w16cid:durableId="1960256295">
    <w:abstractNumId w:val="13"/>
  </w:num>
  <w:num w:numId="13" w16cid:durableId="1161039272">
    <w:abstractNumId w:val="19"/>
  </w:num>
  <w:num w:numId="14" w16cid:durableId="102772993">
    <w:abstractNumId w:val="24"/>
  </w:num>
  <w:num w:numId="15" w16cid:durableId="1954828154">
    <w:abstractNumId w:val="20"/>
  </w:num>
  <w:num w:numId="16" w16cid:durableId="1123573486">
    <w:abstractNumId w:val="17"/>
  </w:num>
  <w:num w:numId="17" w16cid:durableId="302077129">
    <w:abstractNumId w:val="7"/>
  </w:num>
  <w:num w:numId="18" w16cid:durableId="1953630671">
    <w:abstractNumId w:val="0"/>
  </w:num>
  <w:num w:numId="19" w16cid:durableId="1342776828">
    <w:abstractNumId w:val="16"/>
  </w:num>
  <w:num w:numId="20" w16cid:durableId="1585795549">
    <w:abstractNumId w:val="23"/>
  </w:num>
  <w:num w:numId="21" w16cid:durableId="738795304">
    <w:abstractNumId w:val="18"/>
  </w:num>
  <w:num w:numId="22" w16cid:durableId="1586724009">
    <w:abstractNumId w:val="14"/>
  </w:num>
  <w:num w:numId="23" w16cid:durableId="706566521">
    <w:abstractNumId w:val="21"/>
  </w:num>
  <w:num w:numId="24" w16cid:durableId="740176844">
    <w:abstractNumId w:val="25"/>
  </w:num>
  <w:num w:numId="25" w16cid:durableId="1779179318">
    <w:abstractNumId w:val="2"/>
  </w:num>
  <w:num w:numId="26" w16cid:durableId="2121618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5BB"/>
    <w:rsid w:val="001F667C"/>
    <w:rsid w:val="006424E4"/>
    <w:rsid w:val="006522F6"/>
    <w:rsid w:val="00711042"/>
    <w:rsid w:val="00896FBB"/>
    <w:rsid w:val="009F7956"/>
    <w:rsid w:val="00A341C9"/>
    <w:rsid w:val="00B27C55"/>
    <w:rsid w:val="00C635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DB6CB"/>
  <w15:docId w15:val="{64560DD7-E31A-41AB-A1C8-DD240E7DA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it" w:eastAsia="it-IT"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pageBreakBefore/>
      <w:spacing w:before="120" w:after="240" w:line="240" w:lineRule="auto"/>
      <w:jc w:val="center"/>
      <w:outlineLvl w:val="0"/>
    </w:pPr>
    <w:rPr>
      <w:smallCaps/>
      <w:color w:val="438EB9"/>
      <w:sz w:val="28"/>
      <w:szCs w:val="28"/>
    </w:rPr>
  </w:style>
  <w:style w:type="paragraph" w:styleId="Titolo2">
    <w:name w:val="heading 2"/>
    <w:basedOn w:val="Normale"/>
    <w:next w:val="Normale"/>
    <w:uiPriority w:val="9"/>
    <w:unhideWhenUsed/>
    <w:qFormat/>
    <w:pPr>
      <w:keepNext/>
      <w:keepLines/>
      <w:pBdr>
        <w:top w:val="single" w:sz="4" w:space="1" w:color="D15B47"/>
      </w:pBdr>
      <w:spacing w:before="240" w:after="120"/>
      <w:outlineLvl w:val="1"/>
    </w:pPr>
    <w:rPr>
      <w:b/>
      <w:bCs/>
      <w:smallCaps/>
      <w:color w:val="D15B47"/>
      <w:sz w:val="26"/>
      <w:szCs w:val="26"/>
    </w:rPr>
  </w:style>
  <w:style w:type="paragraph" w:styleId="Titolo3">
    <w:name w:val="heading 3"/>
    <w:basedOn w:val="Normale"/>
    <w:next w:val="Normale"/>
    <w:uiPriority w:val="9"/>
    <w:unhideWhenUsed/>
    <w:qFormat/>
    <w:pPr>
      <w:keepNext/>
      <w:keepLines/>
      <w:spacing w:before="120" w:after="120" w:line="240" w:lineRule="auto"/>
      <w:outlineLvl w:val="2"/>
    </w:pPr>
    <w:rPr>
      <w:b/>
      <w:bCs/>
      <w:smallCaps/>
      <w:color w:val="7F7F7F"/>
      <w:sz w:val="22"/>
      <w:szCs w:val="22"/>
    </w:rPr>
  </w:style>
  <w:style w:type="paragraph" w:styleId="Titolo4">
    <w:name w:val="heading 4"/>
    <w:basedOn w:val="Normale"/>
    <w:next w:val="Normale"/>
    <w:uiPriority w:val="9"/>
    <w:semiHidden/>
    <w:unhideWhenUsed/>
    <w:qFormat/>
    <w:pPr>
      <w:keepNext/>
      <w:keepLines/>
      <w:spacing w:before="200" w:after="0"/>
      <w:ind w:left="864" w:hanging="864"/>
      <w:outlineLvl w:val="3"/>
    </w:pPr>
    <w:rPr>
      <w:rFonts w:ascii="Cambria" w:eastAsia="Cambria" w:hAnsi="Cambria" w:cs="Cambria"/>
      <w:b/>
      <w:bCs/>
      <w:i/>
      <w:iCs/>
      <w:color w:val="4F81BD"/>
    </w:rPr>
  </w:style>
  <w:style w:type="paragraph" w:styleId="Titolo5">
    <w:name w:val="heading 5"/>
    <w:basedOn w:val="Normale"/>
    <w:next w:val="Normale"/>
    <w:uiPriority w:val="9"/>
    <w:semiHidden/>
    <w:unhideWhenUsed/>
    <w:qFormat/>
    <w:pPr>
      <w:keepNext/>
      <w:keepLines/>
      <w:spacing w:before="200" w:after="0"/>
      <w:ind w:left="1008" w:hanging="1008"/>
      <w:outlineLvl w:val="4"/>
    </w:pPr>
    <w:rPr>
      <w:rFonts w:ascii="Cambria" w:eastAsia="Cambria" w:hAnsi="Cambria" w:cs="Cambria"/>
      <w:color w:val="243F61"/>
    </w:rPr>
  </w:style>
  <w:style w:type="paragraph" w:styleId="Titolo6">
    <w:name w:val="heading 6"/>
    <w:basedOn w:val="Normale"/>
    <w:next w:val="Normale"/>
    <w:uiPriority w:val="9"/>
    <w:semiHidden/>
    <w:unhideWhenUsed/>
    <w:qFormat/>
    <w:pPr>
      <w:keepNext/>
      <w:keepLines/>
      <w:spacing w:before="200" w:after="0"/>
      <w:ind w:left="1152" w:hanging="1152"/>
      <w:outlineLvl w:val="5"/>
    </w:pPr>
    <w:rPr>
      <w:rFonts w:ascii="Cambria" w:eastAsia="Cambria" w:hAnsi="Cambria" w:cs="Cambria"/>
      <w:i/>
      <w:iCs/>
      <w:color w:val="243F61"/>
    </w:rPr>
  </w:style>
  <w:style w:type="paragraph" w:styleId="Titolo7">
    <w:name w:val="heading 7"/>
    <w:link w:val="Titolo7Carattere"/>
    <w:uiPriority w:val="9"/>
    <w:semiHidden/>
    <w:unhideWhenUsed/>
    <w:qFormat/>
    <w:rsid w:val="00971D47"/>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Titolo8">
    <w:name w:val="heading 8"/>
    <w:link w:val="Titolo8Carattere"/>
    <w:uiPriority w:val="9"/>
    <w:semiHidden/>
    <w:unhideWhenUsed/>
    <w:qFormat/>
    <w:rsid w:val="00971D47"/>
    <w:pPr>
      <w:keepNext/>
      <w:keepLines/>
      <w:spacing w:before="200" w:after="0"/>
      <w:ind w:left="1440" w:hanging="1440"/>
      <w:outlineLvl w:val="7"/>
    </w:pPr>
    <w:rPr>
      <w:rFonts w:asciiTheme="majorHAnsi" w:eastAsiaTheme="majorEastAsia" w:hAnsiTheme="majorHAnsi" w:cstheme="majorBidi"/>
      <w:color w:val="404040" w:themeColor="text1" w:themeTint="BF"/>
    </w:rPr>
  </w:style>
  <w:style w:type="paragraph" w:styleId="Titolo9">
    <w:name w:val="heading 9"/>
    <w:link w:val="Titolo9Carattere"/>
    <w:uiPriority w:val="9"/>
    <w:semiHidden/>
    <w:unhideWhenUsed/>
    <w:qFormat/>
    <w:rsid w:val="00971D47"/>
    <w:pPr>
      <w:keepNext/>
      <w:keepLines/>
      <w:spacing w:before="200" w:after="0"/>
      <w:ind w:left="1584" w:hanging="1584"/>
      <w:outlineLvl w:val="8"/>
    </w:pPr>
    <w:rPr>
      <w:rFonts w:asciiTheme="majorHAnsi" w:eastAsiaTheme="majorEastAsia" w:hAnsiTheme="majorHAnsi" w:cstheme="majorBidi"/>
      <w:i/>
      <w:iCs/>
      <w:color w:val="404040" w:themeColor="text1" w:themeTint="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spacing w:after="300" w:line="240" w:lineRule="auto"/>
      <w:jc w:val="center"/>
    </w:pPr>
    <w:rPr>
      <w:smallCaps/>
      <w:color w:val="438EB9"/>
      <w:sz w:val="28"/>
      <w:szCs w:val="28"/>
    </w:rPr>
  </w:style>
  <w:style w:type="character" w:customStyle="1" w:styleId="Titolo1Carattere">
    <w:name w:val="Titolo 1 Carattere"/>
    <w:basedOn w:val="Carpredefinitoparagrafo"/>
    <w:uiPriority w:val="9"/>
    <w:rsid w:val="008F7A09"/>
    <w:rPr>
      <w:rFonts w:ascii="Arial" w:eastAsiaTheme="majorEastAsia" w:hAnsi="Arial" w:cstheme="majorBidi"/>
      <w:bCs/>
      <w:smallCaps/>
      <w:color w:val="438EB9"/>
      <w:sz w:val="28"/>
      <w:szCs w:val="28"/>
    </w:rPr>
  </w:style>
  <w:style w:type="character" w:customStyle="1" w:styleId="Titolo2Carattere">
    <w:name w:val="Titolo 2 Carattere"/>
    <w:basedOn w:val="Carpredefinitoparagrafo"/>
    <w:uiPriority w:val="99"/>
    <w:rsid w:val="00A639BE"/>
    <w:rPr>
      <w:rFonts w:ascii="Arial" w:eastAsiaTheme="majorEastAsia" w:hAnsi="Arial" w:cstheme="majorBidi"/>
      <w:b/>
      <w:bCs/>
      <w:smallCaps/>
      <w:color w:val="D15B47"/>
      <w:sz w:val="26"/>
      <w:szCs w:val="26"/>
    </w:rPr>
  </w:style>
  <w:style w:type="paragraph" w:styleId="Paragrafoelenco">
    <w:name w:val="List Paragraph"/>
    <w:uiPriority w:val="34"/>
    <w:qFormat/>
    <w:rsid w:val="00C164A1"/>
    <w:pPr>
      <w:ind w:left="720"/>
      <w:contextualSpacing/>
    </w:pPr>
  </w:style>
  <w:style w:type="character" w:customStyle="1" w:styleId="Titolo3Carattere">
    <w:name w:val="Titolo 3 Carattere"/>
    <w:basedOn w:val="Carpredefinitoparagrafo"/>
    <w:uiPriority w:val="99"/>
    <w:rsid w:val="00C642CB"/>
    <w:rPr>
      <w:rFonts w:ascii="Arial" w:eastAsiaTheme="majorEastAsia" w:hAnsi="Arial" w:cstheme="majorBidi"/>
      <w:b/>
      <w:bCs/>
      <w:smallCaps/>
      <w:color w:val="7F7F7F" w:themeColor="text1" w:themeTint="80"/>
    </w:rPr>
  </w:style>
  <w:style w:type="paragraph" w:styleId="Intestazione">
    <w:name w:val="header"/>
    <w:link w:val="IntestazioneCarattere"/>
    <w:uiPriority w:val="99"/>
    <w:unhideWhenUsed/>
    <w:rsid w:val="003B6C7F"/>
    <w:pPr>
      <w:pBdr>
        <w:bottom w:val="thinThickSmallGap" w:sz="24" w:space="6" w:color="D15B47"/>
      </w:pBdr>
      <w:tabs>
        <w:tab w:val="center" w:pos="4819"/>
        <w:tab w:val="right" w:pos="9638"/>
      </w:tabs>
      <w:spacing w:after="240" w:line="240" w:lineRule="auto"/>
      <w:jc w:val="right"/>
    </w:pPr>
    <w:rPr>
      <w:sz w:val="18"/>
    </w:rPr>
  </w:style>
  <w:style w:type="character" w:customStyle="1" w:styleId="IntestazioneCarattere">
    <w:name w:val="Intestazione Carattere"/>
    <w:basedOn w:val="Carpredefinitoparagrafo"/>
    <w:link w:val="Intestazione"/>
    <w:uiPriority w:val="99"/>
    <w:rsid w:val="003B6C7F"/>
    <w:rPr>
      <w:rFonts w:ascii="Arial" w:hAnsi="Arial"/>
      <w:sz w:val="18"/>
    </w:rPr>
  </w:style>
  <w:style w:type="paragraph" w:styleId="Pidipagina">
    <w:name w:val="footer"/>
    <w:link w:val="PidipaginaCarattere"/>
    <w:uiPriority w:val="99"/>
    <w:unhideWhenUsed/>
    <w:rsid w:val="00C76799"/>
    <w:pPr>
      <w:pBdr>
        <w:top w:val="single" w:sz="4" w:space="6" w:color="D15B47"/>
      </w:pBdr>
      <w:tabs>
        <w:tab w:val="right" w:pos="9638"/>
      </w:tabs>
      <w:spacing w:after="0" w:line="240" w:lineRule="auto"/>
    </w:pPr>
    <w:rPr>
      <w:sz w:val="18"/>
    </w:rPr>
  </w:style>
  <w:style w:type="character" w:customStyle="1" w:styleId="PidipaginaCarattere">
    <w:name w:val="Piè di pagina Carattere"/>
    <w:basedOn w:val="Carpredefinitoparagrafo"/>
    <w:link w:val="Pidipagina"/>
    <w:uiPriority w:val="99"/>
    <w:rsid w:val="00C76799"/>
    <w:rPr>
      <w:rFonts w:ascii="Arial" w:hAnsi="Arial"/>
      <w:sz w:val="18"/>
    </w:rPr>
  </w:style>
  <w:style w:type="table" w:customStyle="1" w:styleId="Tabelladati">
    <w:name w:val="Tabella dati"/>
    <w:basedOn w:val="Tabellanormale"/>
    <w:uiPriority w:val="99"/>
    <w:qFormat/>
    <w:rsid w:val="00DB532E"/>
    <w:pPr>
      <w:spacing w:after="0" w:line="240" w:lineRule="auto"/>
    </w:pPr>
    <w:tblPr>
      <w:tblStyleRowBandSize w:val="1"/>
      <w:tblBorders>
        <w:insideH w:val="single" w:sz="4" w:space="0" w:color="D15B47"/>
        <w:insideV w:val="single" w:sz="4" w:space="0" w:color="D15B47"/>
      </w:tblBorders>
      <w:tblCellMar>
        <w:top w:w="45" w:type="dxa"/>
        <w:bottom w:w="45" w:type="dxa"/>
      </w:tblCellMar>
    </w:tblPr>
    <w:tblStylePr w:type="firstRow">
      <w:rPr>
        <w:b/>
      </w:rPr>
      <w:tblPr/>
      <w:tcPr>
        <w:tcBorders>
          <w:bottom w:val="single" w:sz="12" w:space="0" w:color="D15B47"/>
        </w:tcBorders>
        <w:vAlign w:val="center"/>
      </w:tcPr>
    </w:tblStylePr>
    <w:tblStylePr w:type="band1Horz">
      <w:tblPr/>
      <w:tcPr>
        <w:shd w:val="clear" w:color="auto" w:fill="FFFFFF" w:themeFill="background1"/>
      </w:tcPr>
    </w:tblStylePr>
  </w:style>
  <w:style w:type="table" w:customStyle="1" w:styleId="Tabellaperimpaginazione">
    <w:name w:val="Tabella per impaginazione"/>
    <w:basedOn w:val="Tabellanormale"/>
    <w:uiPriority w:val="99"/>
    <w:qFormat/>
    <w:rsid w:val="00DC70E0"/>
    <w:pPr>
      <w:spacing w:after="0" w:line="240" w:lineRule="auto"/>
    </w:pPr>
    <w:tblPr>
      <w:jc w:val="center"/>
      <w:tblCellMar>
        <w:left w:w="0" w:type="dxa"/>
        <w:right w:w="0" w:type="dxa"/>
      </w:tblCellMar>
    </w:tblPr>
    <w:trPr>
      <w:jc w:val="center"/>
    </w:trPr>
  </w:style>
  <w:style w:type="table" w:styleId="Grigliatabella">
    <w:name w:val="Table Grid"/>
    <w:basedOn w:val="Tabellanormale"/>
    <w:uiPriority w:val="99"/>
    <w:rsid w:val="00122E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olodocumento">
    <w:name w:val="Titolo documento"/>
    <w:qFormat/>
    <w:rsid w:val="00A765F6"/>
    <w:pPr>
      <w:spacing w:after="0" w:line="240" w:lineRule="auto"/>
      <w:jc w:val="right"/>
    </w:pPr>
    <w:rPr>
      <w:b/>
      <w:smallCaps/>
      <w:color w:val="C00000"/>
      <w:sz w:val="24"/>
    </w:rPr>
  </w:style>
  <w:style w:type="paragraph" w:customStyle="1" w:styleId="Contenutotabella">
    <w:name w:val="Contenuto tabella"/>
    <w:uiPriority w:val="99"/>
    <w:rsid w:val="00DC3265"/>
    <w:pPr>
      <w:widowControl w:val="0"/>
      <w:suppressLineNumbers/>
      <w:suppressAutoHyphens/>
      <w:spacing w:before="120" w:after="0" w:line="240" w:lineRule="auto"/>
    </w:pPr>
    <w:rPr>
      <w:rFonts w:eastAsia="SimSun" w:cs="Mangal"/>
      <w:szCs w:val="24"/>
      <w:lang w:eastAsia="zh-CN" w:bidi="hi-IN"/>
    </w:rPr>
  </w:style>
  <w:style w:type="character" w:customStyle="1" w:styleId="TitoloCarattere">
    <w:name w:val="Titolo Carattere"/>
    <w:basedOn w:val="Carpredefinitoparagrafo"/>
    <w:uiPriority w:val="10"/>
    <w:rsid w:val="00DC3265"/>
    <w:rPr>
      <w:rFonts w:ascii="Arial" w:eastAsiaTheme="majorEastAsia" w:hAnsi="Arial" w:cstheme="majorBidi"/>
      <w:smallCaps/>
      <w:color w:val="438EB9"/>
      <w:spacing w:val="5"/>
      <w:kern w:val="28"/>
      <w:sz w:val="28"/>
      <w:szCs w:val="52"/>
    </w:rPr>
  </w:style>
  <w:style w:type="character" w:customStyle="1" w:styleId="Titolo4Carattere">
    <w:name w:val="Titolo 4 Carattere"/>
    <w:basedOn w:val="Carpredefinitoparagrafo"/>
    <w:uiPriority w:val="9"/>
    <w:semiHidden/>
    <w:rsid w:val="00971D47"/>
    <w:rPr>
      <w:rFonts w:asciiTheme="majorHAnsi" w:eastAsiaTheme="majorEastAsia" w:hAnsiTheme="majorHAnsi" w:cstheme="majorBidi"/>
      <w:b/>
      <w:bCs/>
      <w:i/>
      <w:iCs/>
      <w:color w:val="4F81BD" w:themeColor="accent1"/>
      <w:sz w:val="20"/>
    </w:rPr>
  </w:style>
  <w:style w:type="character" w:customStyle="1" w:styleId="Titolo5Carattere">
    <w:name w:val="Titolo 5 Carattere"/>
    <w:basedOn w:val="Carpredefinitoparagrafo"/>
    <w:uiPriority w:val="9"/>
    <w:semiHidden/>
    <w:rsid w:val="00971D47"/>
    <w:rPr>
      <w:rFonts w:asciiTheme="majorHAnsi" w:eastAsiaTheme="majorEastAsia" w:hAnsiTheme="majorHAnsi" w:cstheme="majorBidi"/>
      <w:color w:val="243F60" w:themeColor="accent1" w:themeShade="7F"/>
      <w:sz w:val="20"/>
    </w:rPr>
  </w:style>
  <w:style w:type="character" w:customStyle="1" w:styleId="Titolo6Carattere">
    <w:name w:val="Titolo 6 Carattere"/>
    <w:basedOn w:val="Carpredefinitoparagrafo"/>
    <w:uiPriority w:val="9"/>
    <w:semiHidden/>
    <w:rsid w:val="00971D47"/>
    <w:rPr>
      <w:rFonts w:asciiTheme="majorHAnsi" w:eastAsiaTheme="majorEastAsia" w:hAnsiTheme="majorHAnsi" w:cstheme="majorBidi"/>
      <w:i/>
      <w:iCs/>
      <w:color w:val="243F60" w:themeColor="accent1" w:themeShade="7F"/>
      <w:sz w:val="20"/>
    </w:rPr>
  </w:style>
  <w:style w:type="character" w:customStyle="1" w:styleId="Titolo7Carattere">
    <w:name w:val="Titolo 7 Carattere"/>
    <w:basedOn w:val="Carpredefinitoparagrafo"/>
    <w:link w:val="Titolo7"/>
    <w:uiPriority w:val="9"/>
    <w:semiHidden/>
    <w:rsid w:val="00971D47"/>
    <w:rPr>
      <w:rFonts w:asciiTheme="majorHAnsi" w:eastAsiaTheme="majorEastAsia" w:hAnsiTheme="majorHAnsi" w:cstheme="majorBidi"/>
      <w:i/>
      <w:iCs/>
      <w:color w:val="404040" w:themeColor="text1" w:themeTint="BF"/>
      <w:sz w:val="20"/>
    </w:rPr>
  </w:style>
  <w:style w:type="character" w:customStyle="1" w:styleId="Titolo8Carattere">
    <w:name w:val="Titolo 8 Carattere"/>
    <w:basedOn w:val="Carpredefinitoparagrafo"/>
    <w:link w:val="Titolo8"/>
    <w:uiPriority w:val="9"/>
    <w:semiHidden/>
    <w:rsid w:val="00971D47"/>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971D47"/>
    <w:rPr>
      <w:rFonts w:asciiTheme="majorHAnsi" w:eastAsiaTheme="majorEastAsia" w:hAnsiTheme="majorHAnsi" w:cstheme="majorBidi"/>
      <w:i/>
      <w:iCs/>
      <w:color w:val="404040" w:themeColor="text1" w:themeTint="BF"/>
      <w:sz w:val="20"/>
      <w:szCs w:val="20"/>
    </w:rPr>
  </w:style>
  <w:style w:type="paragraph" w:styleId="Sommario1">
    <w:name w:val="toc 1"/>
    <w:autoRedefine/>
    <w:uiPriority w:val="39"/>
    <w:unhideWhenUsed/>
    <w:rsid w:val="00971D47"/>
    <w:pPr>
      <w:tabs>
        <w:tab w:val="left" w:pos="400"/>
        <w:tab w:val="right" w:leader="dot" w:pos="9628"/>
      </w:tabs>
      <w:spacing w:after="100"/>
    </w:pPr>
    <w:rPr>
      <w:noProof/>
    </w:rPr>
  </w:style>
  <w:style w:type="paragraph" w:styleId="Sommario2">
    <w:name w:val="toc 2"/>
    <w:autoRedefine/>
    <w:uiPriority w:val="39"/>
    <w:unhideWhenUsed/>
    <w:rsid w:val="00971D47"/>
    <w:pPr>
      <w:tabs>
        <w:tab w:val="left" w:pos="880"/>
        <w:tab w:val="right" w:leader="dot" w:pos="9628"/>
      </w:tabs>
      <w:spacing w:after="100"/>
      <w:ind w:left="198"/>
    </w:pPr>
  </w:style>
  <w:style w:type="paragraph" w:styleId="Sommario3">
    <w:name w:val="toc 3"/>
    <w:autoRedefine/>
    <w:uiPriority w:val="39"/>
    <w:unhideWhenUsed/>
    <w:rsid w:val="00971D47"/>
    <w:pPr>
      <w:spacing w:after="100"/>
      <w:ind w:left="403"/>
    </w:pPr>
  </w:style>
  <w:style w:type="character" w:styleId="Collegamentoipertestuale">
    <w:name w:val="Hyperlink"/>
    <w:basedOn w:val="Carpredefinitoparagrafo"/>
    <w:uiPriority w:val="99"/>
    <w:unhideWhenUsed/>
    <w:rsid w:val="00971D47"/>
    <w:rPr>
      <w:color w:val="0000FF" w:themeColor="hyperlink"/>
      <w:u w:val="single"/>
    </w:rPr>
  </w:style>
  <w:style w:type="paragraph" w:styleId="Testonotaapidipagina">
    <w:name w:val="footnote text"/>
    <w:link w:val="TestonotaapidipaginaCarattere"/>
    <w:uiPriority w:val="99"/>
    <w:semiHidden/>
    <w:unhideWhenUsed/>
    <w:rsid w:val="00971D47"/>
    <w:pPr>
      <w:spacing w:after="0" w:line="240" w:lineRule="auto"/>
      <w:ind w:firstLine="709"/>
    </w:pPr>
  </w:style>
  <w:style w:type="character" w:customStyle="1" w:styleId="TestonotaapidipaginaCarattere">
    <w:name w:val="Testo nota a piè di pagina Carattere"/>
    <w:basedOn w:val="Carpredefinitoparagrafo"/>
    <w:link w:val="Testonotaapidipagina"/>
    <w:uiPriority w:val="99"/>
    <w:semiHidden/>
    <w:rsid w:val="00971D47"/>
    <w:rPr>
      <w:rFonts w:ascii="Arial" w:hAnsi="Arial"/>
      <w:sz w:val="20"/>
      <w:szCs w:val="20"/>
    </w:rPr>
  </w:style>
  <w:style w:type="character" w:styleId="Rimandonotaapidipagina">
    <w:name w:val="footnote reference"/>
    <w:basedOn w:val="Carpredefinitoparagrafo"/>
    <w:uiPriority w:val="99"/>
    <w:semiHidden/>
    <w:unhideWhenUsed/>
    <w:rsid w:val="00971D47"/>
    <w:rPr>
      <w:vertAlign w:val="superscript"/>
    </w:rPr>
  </w:style>
  <w:style w:type="paragraph" w:styleId="Testofumetto">
    <w:name w:val="Balloon Text"/>
    <w:link w:val="TestofumettoCarattere"/>
    <w:uiPriority w:val="99"/>
    <w:semiHidden/>
    <w:unhideWhenUsed/>
    <w:rsid w:val="00971D47"/>
    <w:pPr>
      <w:spacing w:after="0" w:line="240" w:lineRule="auto"/>
      <w:ind w:firstLine="709"/>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71D47"/>
    <w:rPr>
      <w:rFonts w:ascii="Tahoma" w:hAnsi="Tahoma" w:cs="Tahoma"/>
      <w:sz w:val="16"/>
      <w:szCs w:val="16"/>
    </w:rPr>
  </w:style>
  <w:style w:type="paragraph" w:customStyle="1" w:styleId="Relazione-TestoNormale">
    <w:name w:val="Relazione-TestoNormale"/>
    <w:rsid w:val="00971D47"/>
    <w:pPr>
      <w:widowControl w:val="0"/>
      <w:suppressAutoHyphens/>
      <w:spacing w:after="0" w:line="264" w:lineRule="auto"/>
      <w:ind w:firstLine="567"/>
    </w:pPr>
    <w:rPr>
      <w:rFonts w:eastAsia="Times New Roman"/>
      <w:sz w:val="22"/>
    </w:rPr>
  </w:style>
  <w:style w:type="paragraph" w:styleId="Elenco">
    <w:name w:val="List"/>
    <w:uiPriority w:val="99"/>
    <w:unhideWhenUsed/>
    <w:rsid w:val="00971D47"/>
    <w:pPr>
      <w:suppressAutoHyphens/>
      <w:spacing w:before="120" w:after="0" w:line="240" w:lineRule="auto"/>
      <w:ind w:left="283" w:hanging="283"/>
      <w:contextualSpacing/>
    </w:pPr>
    <w:rPr>
      <w:rFonts w:eastAsia="Times New Roman" w:cs="FreeSans"/>
      <w:szCs w:val="24"/>
    </w:rPr>
  </w:style>
  <w:style w:type="table" w:customStyle="1" w:styleId="Tabellaazienda">
    <w:name w:val="Tabella azienda"/>
    <w:basedOn w:val="Tabelladati"/>
    <w:uiPriority w:val="99"/>
    <w:qFormat/>
    <w:rsid w:val="00942986"/>
    <w:tblPr/>
    <w:tblStylePr w:type="firstRow">
      <w:rPr>
        <w:b/>
      </w:rPr>
      <w:tblPr/>
      <w:tcPr>
        <w:tcBorders>
          <w:bottom w:val="single" w:sz="8" w:space="0" w:color="D15B47"/>
        </w:tcBorders>
        <w:vAlign w:val="center"/>
      </w:tcPr>
    </w:tblStylePr>
    <w:tblStylePr w:type="firstCol">
      <w:tblPr/>
      <w:tcPr>
        <w:tcBorders>
          <w:top w:val="nil"/>
          <w:left w:val="nil"/>
          <w:bottom w:val="nil"/>
          <w:right w:val="single" w:sz="12" w:space="0" w:color="D15B47"/>
          <w:insideH w:val="nil"/>
          <w:insideV w:val="nil"/>
        </w:tcBorders>
        <w:shd w:val="clear" w:color="auto" w:fill="FFFFFF" w:themeFill="background1"/>
      </w:tcPr>
    </w:tblStylePr>
    <w:tblStylePr w:type="band1Horz">
      <w:tblPr/>
      <w:tcPr>
        <w:shd w:val="clear" w:color="auto" w:fill="FFFFFF" w:themeFill="background1"/>
      </w:tcPr>
    </w:tblStylePr>
  </w:style>
  <w:style w:type="paragraph" w:customStyle="1" w:styleId="Copertinaazienda">
    <w:name w:val="Copertina azienda"/>
    <w:link w:val="CopertinaaziendaCarattere"/>
    <w:qFormat/>
    <w:rsid w:val="00DB532E"/>
    <w:pPr>
      <w:jc w:val="right"/>
    </w:pPr>
    <w:rPr>
      <w:b/>
      <w:smallCaps/>
      <w:color w:val="438EB9"/>
      <w:sz w:val="50"/>
      <w:szCs w:val="50"/>
      <w:lang w:val="en-US"/>
    </w:rPr>
  </w:style>
  <w:style w:type="paragraph" w:customStyle="1" w:styleId="Copertinasedeaziendale">
    <w:name w:val="Copertina sede aziendale"/>
    <w:link w:val="CopertinasedeaziendaleCarattere"/>
    <w:qFormat/>
    <w:rsid w:val="00DB532E"/>
    <w:pPr>
      <w:jc w:val="right"/>
    </w:pPr>
    <w:rPr>
      <w:b/>
      <w:smallCaps/>
      <w:color w:val="438EB9"/>
      <w:sz w:val="36"/>
      <w:szCs w:val="36"/>
      <w:lang w:val="en-US"/>
    </w:rPr>
  </w:style>
  <w:style w:type="character" w:customStyle="1" w:styleId="CopertinaaziendaCarattere">
    <w:name w:val="Copertina azienda Carattere"/>
    <w:basedOn w:val="Carpredefinitoparagrafo"/>
    <w:link w:val="Copertinaazienda"/>
    <w:rsid w:val="00DB532E"/>
    <w:rPr>
      <w:rFonts w:ascii="Arial" w:hAnsi="Arial"/>
      <w:b/>
      <w:smallCaps/>
      <w:color w:val="438EB9"/>
      <w:sz w:val="50"/>
      <w:szCs w:val="50"/>
      <w:lang w:val="en-US"/>
    </w:rPr>
  </w:style>
  <w:style w:type="paragraph" w:customStyle="1" w:styleId="Copertinatitolo">
    <w:name w:val="Copertina titolo"/>
    <w:link w:val="CopertinatitoloCarattere"/>
    <w:qFormat/>
    <w:rsid w:val="00DB532E"/>
    <w:pPr>
      <w:jc w:val="right"/>
    </w:pPr>
    <w:rPr>
      <w:smallCaps/>
      <w:color w:val="D15B47"/>
      <w:sz w:val="36"/>
      <w:szCs w:val="36"/>
    </w:rPr>
  </w:style>
  <w:style w:type="character" w:customStyle="1" w:styleId="CopertinasedeaziendaleCarattere">
    <w:name w:val="Copertina sede aziendale Carattere"/>
    <w:basedOn w:val="Carpredefinitoparagrafo"/>
    <w:link w:val="Copertinasedeaziendale"/>
    <w:rsid w:val="00DB532E"/>
    <w:rPr>
      <w:rFonts w:ascii="Arial" w:hAnsi="Arial"/>
      <w:b/>
      <w:smallCaps/>
      <w:color w:val="438EB9"/>
      <w:sz w:val="36"/>
      <w:szCs w:val="36"/>
      <w:lang w:val="en-US"/>
    </w:rPr>
  </w:style>
  <w:style w:type="paragraph" w:customStyle="1" w:styleId="Copertinasottotitolo">
    <w:name w:val="Copertina sottotitolo"/>
    <w:link w:val="CopertinasottotitoloCarattere"/>
    <w:qFormat/>
    <w:rsid w:val="00DB532E"/>
    <w:pPr>
      <w:jc w:val="right"/>
    </w:pPr>
    <w:rPr>
      <w:sz w:val="28"/>
      <w:szCs w:val="36"/>
    </w:rPr>
  </w:style>
  <w:style w:type="character" w:customStyle="1" w:styleId="CopertinatitoloCarattere">
    <w:name w:val="Copertina titolo Carattere"/>
    <w:basedOn w:val="Carpredefinitoparagrafo"/>
    <w:link w:val="Copertinatitolo"/>
    <w:rsid w:val="00DB532E"/>
    <w:rPr>
      <w:rFonts w:ascii="Arial" w:hAnsi="Arial"/>
      <w:smallCaps/>
      <w:color w:val="D15B47"/>
      <w:sz w:val="36"/>
      <w:szCs w:val="36"/>
    </w:rPr>
  </w:style>
  <w:style w:type="paragraph" w:customStyle="1" w:styleId="Sottotitolodocumento">
    <w:name w:val="Sottotitolo documento"/>
    <w:basedOn w:val="Intestazione"/>
    <w:link w:val="SottotitolodocumentoCarattere"/>
    <w:qFormat/>
    <w:rsid w:val="00DB532E"/>
  </w:style>
  <w:style w:type="character" w:customStyle="1" w:styleId="CopertinasottotitoloCarattere">
    <w:name w:val="Copertina sottotitolo Carattere"/>
    <w:basedOn w:val="Carpredefinitoparagrafo"/>
    <w:link w:val="Copertinasottotitolo"/>
    <w:rsid w:val="00DB532E"/>
    <w:rPr>
      <w:rFonts w:ascii="Arial" w:hAnsi="Arial"/>
      <w:sz w:val="28"/>
      <w:szCs w:val="36"/>
    </w:rPr>
  </w:style>
  <w:style w:type="paragraph" w:customStyle="1" w:styleId="Pidipaginatitolo">
    <w:name w:val="Piè di pagina titolo"/>
    <w:basedOn w:val="Pidipagina"/>
    <w:link w:val="PidipaginatitoloCarattere"/>
    <w:qFormat/>
    <w:rsid w:val="00DB532E"/>
    <w:rPr>
      <w:b/>
    </w:rPr>
  </w:style>
  <w:style w:type="character" w:customStyle="1" w:styleId="SottotitolodocumentoCarattere">
    <w:name w:val="Sottotitolo documento Carattere"/>
    <w:basedOn w:val="IntestazioneCarattere"/>
    <w:link w:val="Sottotitolodocumento"/>
    <w:rsid w:val="00DB532E"/>
    <w:rPr>
      <w:rFonts w:ascii="Arial" w:hAnsi="Arial"/>
      <w:sz w:val="18"/>
    </w:rPr>
  </w:style>
  <w:style w:type="paragraph" w:customStyle="1" w:styleId="Pidipaginasottotitolo">
    <w:name w:val="Piè di pagina sottotitolo"/>
    <w:basedOn w:val="Pidipagina"/>
    <w:link w:val="PidipaginasottotitoloCarattere"/>
    <w:qFormat/>
    <w:rsid w:val="00DB532E"/>
    <w:pPr>
      <w:pBdr>
        <w:top w:val="none" w:sz="0" w:space="0" w:color="auto"/>
      </w:pBdr>
    </w:pPr>
    <w:rPr>
      <w:lang w:val="en-US"/>
    </w:rPr>
  </w:style>
  <w:style w:type="character" w:customStyle="1" w:styleId="PidipaginatitoloCarattere">
    <w:name w:val="Piè di pagina titolo Carattere"/>
    <w:basedOn w:val="PidipaginaCarattere"/>
    <w:link w:val="Pidipaginatitolo"/>
    <w:rsid w:val="00DB532E"/>
    <w:rPr>
      <w:rFonts w:ascii="Arial" w:hAnsi="Arial"/>
      <w:b/>
      <w:sz w:val="18"/>
    </w:rPr>
  </w:style>
  <w:style w:type="character" w:customStyle="1" w:styleId="PidipaginasottotitoloCarattere">
    <w:name w:val="Piè di pagina sottotitolo Carattere"/>
    <w:basedOn w:val="PidipaginaCarattere"/>
    <w:link w:val="Pidipaginasottotitolo"/>
    <w:rsid w:val="00DB532E"/>
    <w:rPr>
      <w:rFonts w:ascii="Arial" w:hAnsi="Arial"/>
      <w:sz w:val="18"/>
      <w:lang w:val="en-US"/>
    </w:rPr>
  </w:style>
  <w:style w:type="paragraph" w:customStyle="1" w:styleId="Blocco">
    <w:name w:val="Blocco"/>
    <w:uiPriority w:val="99"/>
    <w:rsid w:val="00627198"/>
    <w:pPr>
      <w:pageBreakBefore/>
      <w:spacing w:after="0" w:line="240" w:lineRule="auto"/>
      <w:jc w:val="left"/>
    </w:pPr>
    <w:rPr>
      <w:rFonts w:eastAsia="Times New Roman" w:cs="Times New Roman"/>
      <w:sz w:val="2"/>
      <w:lang w:val="en-GB"/>
    </w:rPr>
  </w:style>
  <w:style w:type="paragraph" w:styleId="Sottotitolo">
    <w:name w:val="Subtitle"/>
    <w:basedOn w:val="Normale"/>
    <w:next w:val="Normale"/>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1">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2">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5">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6">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8" w:space="0" w:color="D15B47"/>
        </w:tcBorders>
        <w:vAlign w:val="center"/>
      </w:tcPr>
    </w:tblStylePr>
    <w:tblStylePr w:type="firstCol">
      <w:tblPr/>
      <w:tcPr>
        <w:tcBorders>
          <w:top w:val="nil"/>
          <w:left w:val="nil"/>
          <w:bottom w:val="nil"/>
          <w:right w:val="single" w:sz="12" w:space="0" w:color="D15B47"/>
          <w:insideH w:val="nil"/>
          <w:insideV w:val="nil"/>
        </w:tcBorders>
        <w:shd w:val="clear" w:color="auto" w:fill="FFFFFF"/>
      </w:tcPr>
    </w:tblStylePr>
    <w:tblStylePr w:type="band1Horz">
      <w:tblPr/>
      <w:tcPr>
        <w:shd w:val="clear" w:color="auto"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ZcZ9L6kk6wJ3wlFOL6bRzUvl7A==">CgMxLjAyDWguNjhwb3JucHo5ejMyDmguazh0dWloMno4YmZtMg5oLjQ0NDU2MHk0bG8zbzIOaC5nMnFjZjl4Mmc1d3kyDmgubzZzbmZlYjZuOXFmMg5oLm96c2V6dGxwejBlNTIOaC4xZXRxODY3dm5neGUyDmgudWJieXdicmYycmt0Mg5oLnY5amFoaGI3ZDYwcTIOaC40MHZna3ZiMDdlMXAyDmgubngyaHBudGNodGF4Mg5oLjNjdGZnMGl5bGc4OTIOaC44aW5wdGRzNmNkdGIyDmguZHZycGw1ZDBoZTN0Mg5oLmU0djh4bzd5aGMxcjIOaC5tNDFva24xM2g0dmEyDmguNm41eHN5cWN1M3Z6Mg5oLmlxMDI2c200dDMyNTIOaC5uZjV3NWdiNXlxNGQyDmgueG9zN3Q3ODBscHZzMg5oLmlpb3plemZlMDh6ZzIOaC40ZWw5NmlyYWs2OGgyDmgueTY5bWlxaXloOTFxMg5oLmhtbmpyYzRjNWN4bTIOaC51Z3k5bWZzM2dsc3MyDmguZHZobGR4dzJ0MzJiMg5oLjVyMWo4aWxzMWlhNDIOaC5hNTc1bHE2MnRzeXkyDmguODhqd3R0MWd5M21xOAByITE5UDljZVNKUUxiNHhfNERCN1BtRWRucFR5UGFFWnAx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6242</Words>
  <Characters>35581</Characters>
  <Application>Microsoft Office Word</Application>
  <DocSecurity>0</DocSecurity>
  <Lines>296</Lines>
  <Paragraphs>83</Paragraphs>
  <ScaleCrop>false</ScaleCrop>
  <Company/>
  <LinksUpToDate>false</LinksUpToDate>
  <CharactersWithSpaces>41740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eincoletti;OpenTBS 1.10.7</dc:creator>
  <cp:lastModifiedBy>Easywork Italia</cp:lastModifiedBy>
  <cp:revision>2</cp:revision>
  <dcterms:created xsi:type="dcterms:W3CDTF">2026-02-20T14:53:00Z</dcterms:created>
  <dcterms:modified xsi:type="dcterms:W3CDTF">2026-02-20T14:53:00Z</dcterms:modified>
</cp:coreProperties>
</file>